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4E" w:rsidRDefault="0005574E" w:rsidP="0005574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БЕЗОПАСНОСТЬ НА  ВОДЕ - СОХРАНЕНИЕ ЖИЗНИ ДЕТЕЙ И ПОДРОСТКОВ</w:t>
      </w:r>
    </w:p>
    <w:p w:rsidR="0005574E" w:rsidRDefault="0005574E" w:rsidP="0005574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(памятка для родителей и руководителей оздоровительных учреждений)</w:t>
      </w:r>
    </w:p>
    <w:p w:rsidR="0005574E" w:rsidRDefault="0005574E" w:rsidP="000557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19050" t="0" r="6350" b="0"/>
            <wp:wrapSquare wrapText="bothSides"/>
            <wp:docPr id="2" name="Рисунок 5" descr="Вторичное утопление у детей: все родители должны об этом знать!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6" w:history="1"/>
      <w:r>
        <w:rPr>
          <w:rFonts w:ascii="Times New Roman" w:hAnsi="Times New Roman"/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05574E" w:rsidRDefault="0005574E" w:rsidP="000557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05574E" w:rsidRDefault="0005574E" w:rsidP="0005574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rFonts w:ascii="Times New Roman" w:hAnsi="Times New Roman"/>
            <w:sz w:val="28"/>
            <w:szCs w:val="28"/>
          </w:rPr>
          <w:t>22 метрах</w:t>
        </w:r>
      </w:smartTag>
      <w:r>
        <w:rPr>
          <w:rFonts w:ascii="Times New Roman" w:hAnsi="Times New Roman"/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05574E" w:rsidRDefault="0005574E" w:rsidP="0005574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rFonts w:ascii="Times New Roman" w:hAnsi="Times New Roman"/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</w:t>
      </w:r>
    </w:p>
    <w:p w:rsidR="0005574E" w:rsidRDefault="0005574E" w:rsidP="0005574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effectExtent l="19050" t="0" r="0" b="0"/>
            <wp:wrapSquare wrapText="bothSides"/>
            <wp:docPr id="3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Признаки   состояния   утопления:</w:t>
      </w:r>
      <w:r>
        <w:rPr>
          <w:rFonts w:ascii="Times New Roman" w:hAnsi="Times New Roman"/>
          <w:i/>
          <w:sz w:val="28"/>
          <w:szCs w:val="28"/>
          <w:lang w:eastAsia="ru-RU"/>
        </w:rPr>
        <w:br/>
      </w:r>
    </w:p>
    <w:p w:rsidR="0005574E" w:rsidRDefault="0005574E" w:rsidP="0005574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голова находится низко в воде, рот на  уровне воды;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человек наклоняет назад голову, открывает рот;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глаза как будто стеклянные и пустые, закрытые глаза;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волосы на лбу или на глазах;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 xml:space="preserve">- держится в воде вертикально; не пользуется ногами;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05574E" w:rsidRDefault="0005574E" w:rsidP="0005574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- дышит часто и поверхностно, либо хватает ртом воздух;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пытается перевернуться на спину;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05574E" w:rsidRDefault="0005574E" w:rsidP="0005574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не отвечает на вопрос, имеет бессмысленный взгляд;</w:t>
      </w:r>
    </w:p>
    <w:p w:rsidR="0005574E" w:rsidRDefault="0005574E" w:rsidP="0005574E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наступает тишина во время шумной игры детей на воде.</w:t>
      </w:r>
    </w:p>
    <w:p w:rsidR="0005574E" w:rsidRDefault="0005574E" w:rsidP="0005574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2028825" cy="1143000"/>
            <wp:effectExtent l="19050" t="0" r="9525" b="0"/>
            <wp:wrapSquare wrapText="bothSides"/>
            <wp:docPr id="4" name="Рисунок 4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Помните!  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05574E" w:rsidRDefault="0005574E" w:rsidP="0005574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Родители и работники оздоровительных учреждений </w:t>
      </w:r>
    </w:p>
    <w:p w:rsidR="0005574E" w:rsidRDefault="0005574E" w:rsidP="0005574E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должны знать об о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пасных  моментах</w:t>
      </w: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!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05574E" w:rsidRDefault="0005574E" w:rsidP="0005574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574E" w:rsidRDefault="0005574E" w:rsidP="00055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«Вторичное  утопление»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постепенно развивается отек легких</w:t>
      </w:r>
      <w:r>
        <w:rPr>
          <w:rFonts w:ascii="Times New Roman" w:hAnsi="Times New Roman"/>
          <w:sz w:val="28"/>
          <w:szCs w:val="28"/>
          <w:lang w:eastAsia="ru-RU"/>
        </w:rPr>
        <w:t xml:space="preserve">. В результате ребенок задыхается во сне.  </w:t>
      </w:r>
    </w:p>
    <w:p w:rsidR="0005574E" w:rsidRDefault="0005574E" w:rsidP="0005574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05574E" w:rsidRDefault="0005574E" w:rsidP="0005574E">
      <w:pPr>
        <w:spacing w:before="100" w:beforeAutospacing="1" w:after="100" w:afterAutospacing="1" w:line="240" w:lineRule="auto"/>
        <w:ind w:firstLine="708"/>
        <w:jc w:val="both"/>
        <w:rPr>
          <w:rStyle w:val="a3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«Сухое» утопление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rFonts w:ascii="Times New Roman" w:hAnsi="Times New Roman"/>
          <w:bCs/>
          <w:sz w:val="28"/>
          <w:szCs w:val="28"/>
          <w:lang w:eastAsia="ru-RU"/>
        </w:rPr>
        <w:t>роисходит спазм дыхательных путей</w:t>
      </w:r>
      <w:r>
        <w:rPr>
          <w:rFonts w:ascii="Times New Roman" w:hAnsi="Times New Roman"/>
          <w:sz w:val="28"/>
          <w:szCs w:val="28"/>
          <w:lang w:eastAsia="ru-RU"/>
        </w:rPr>
        <w:t>. В легкие не входит ни вода, ни  воздух, в результате человек остается без кислорода и задыхается.</w:t>
      </w:r>
      <w:hyperlink r:id="rId9" w:history="1"/>
    </w:p>
    <w:p w:rsidR="0005574E" w:rsidRDefault="0005574E" w:rsidP="0005574E">
      <w:pPr>
        <w:spacing w:before="100" w:beforeAutospacing="1" w:after="100" w:afterAutospacing="1"/>
        <w:ind w:left="360" w:hanging="927"/>
        <w:jc w:val="center"/>
        <w:rPr>
          <w:rStyle w:val="a3"/>
          <w:rFonts w:ascii="Times New Roman" w:hAnsi="Times New Roman"/>
          <w:b/>
          <w:sz w:val="28"/>
          <w:szCs w:val="28"/>
          <w:lang w:eastAsia="ru-RU"/>
        </w:rPr>
      </w:pPr>
      <w:hyperlink r:id="rId10" w:history="1">
        <w:r>
          <w:rPr>
            <w:rStyle w:val="a3"/>
            <w:rFonts w:ascii="Times New Roman" w:hAnsi="Times New Roman"/>
            <w:b/>
            <w:sz w:val="28"/>
            <w:szCs w:val="28"/>
            <w:lang w:eastAsia="ru-RU"/>
          </w:rPr>
          <w:t xml:space="preserve">     С</w:t>
        </w:r>
        <w:r>
          <w:rPr>
            <w:rStyle w:val="a3"/>
            <w:rFonts w:ascii="Times New Roman" w:hAnsi="Times New Roman"/>
            <w:b/>
            <w:i/>
            <w:sz w:val="28"/>
            <w:szCs w:val="28"/>
            <w:lang w:eastAsia="ru-RU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05574E" w:rsidRDefault="0005574E" w:rsidP="0005574E">
      <w:pPr>
        <w:spacing w:after="0" w:line="240" w:lineRule="auto"/>
        <w:ind w:firstLine="708"/>
        <w:jc w:val="center"/>
        <w:rPr>
          <w:i/>
        </w:rPr>
      </w:pP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Обязательно обращение к врачу,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если у ребенка возникло затрудненное и учащенное дыхание, посинение губ, кашель, рассеянность, сильная слабость!</w:t>
      </w:r>
    </w:p>
    <w:p w:rsidR="0005574E" w:rsidRDefault="0005574E" w:rsidP="0005574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9015A" w:rsidRDefault="0029015A"/>
    <w:sectPr w:rsidR="0029015A" w:rsidSect="002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574E"/>
    <w:rsid w:val="0005574E"/>
    <w:rsid w:val="0029015A"/>
    <w:rsid w:val="00362C69"/>
    <w:rsid w:val="00787B4F"/>
    <w:rsid w:val="0085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net.ru/articles/117462-vtorichnoe-utoplenie-u-detey-vse-roditeli-dolzhny-ob-etom-zn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conet.ru/articles/117462-vtorichnoe-utoplenie-u-detey-vse-roditeli-dolzhny-ob-etom-znat" TargetMode="External"/><Relationship Id="rId4" Type="http://schemas.openxmlformats.org/officeDocument/2006/relationships/hyperlink" Target="http://econet.ru/articles/117462-vtorichnoe-utoplenie-u-detey-vse-roditeli-dolzhny-ob-etom-zna" TargetMode="External"/><Relationship Id="rId9" Type="http://schemas.openxmlformats.org/officeDocument/2006/relationships/hyperlink" Target="http://econet.ru/articles/117462-vtorichnoe-utoplenie-u-detey-vse-roditeli-dolzhny-ob-etom-zn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Company>Администрация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2017-07-08T08:53:00Z</dcterms:created>
  <dcterms:modified xsi:type="dcterms:W3CDTF">2017-07-08T08:53:00Z</dcterms:modified>
</cp:coreProperties>
</file>