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8C2" w:rsidRPr="00A26963" w:rsidRDefault="009338C2" w:rsidP="009338C2">
      <w:pPr>
        <w:pStyle w:val="afb"/>
        <w:jc w:val="center"/>
        <w:rPr>
          <w:sz w:val="24"/>
          <w:szCs w:val="24"/>
        </w:rPr>
      </w:pPr>
      <w:r w:rsidRPr="00A26963">
        <w:rPr>
          <w:noProof/>
          <w:sz w:val="24"/>
          <w:szCs w:val="24"/>
        </w:rPr>
        <w:drawing>
          <wp:inline distT="0" distB="0" distL="0" distR="0" wp14:anchorId="063F5333" wp14:editId="466791BC">
            <wp:extent cx="901065" cy="1023620"/>
            <wp:effectExtent l="0" t="0" r="0" b="0"/>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065" cy="1023620"/>
                    </a:xfrm>
                    <a:prstGeom prst="rect">
                      <a:avLst/>
                    </a:prstGeom>
                    <a:noFill/>
                    <a:ln>
                      <a:noFill/>
                    </a:ln>
                  </pic:spPr>
                </pic:pic>
              </a:graphicData>
            </a:graphic>
          </wp:inline>
        </w:drawing>
      </w:r>
    </w:p>
    <w:p w:rsidR="009338C2" w:rsidRPr="00A26963" w:rsidRDefault="009338C2" w:rsidP="009338C2">
      <w:pPr>
        <w:keepNext/>
        <w:ind w:firstLine="540"/>
        <w:outlineLvl w:val="0"/>
        <w:rPr>
          <w:rFonts w:ascii="Times New Roman" w:hAnsi="Times New Roman"/>
          <w:b/>
          <w:sz w:val="24"/>
          <w:szCs w:val="24"/>
          <w:lang w:eastAsia="en-US"/>
        </w:rPr>
      </w:pPr>
      <w:r w:rsidRPr="00A26963">
        <w:rPr>
          <w:rFonts w:ascii="Times New Roman" w:hAnsi="Times New Roman"/>
          <w:b/>
          <w:bCs/>
          <w:sz w:val="24"/>
          <w:szCs w:val="24"/>
          <w:lang w:eastAsia="en-US"/>
        </w:rPr>
        <w:t xml:space="preserve">                                               Р</w:t>
      </w:r>
      <w:r w:rsidRPr="00A26963">
        <w:rPr>
          <w:rFonts w:ascii="Times New Roman" w:hAnsi="Times New Roman"/>
          <w:b/>
          <w:sz w:val="24"/>
          <w:szCs w:val="24"/>
          <w:lang w:eastAsia="en-US"/>
        </w:rPr>
        <w:t>ОСТОВСКАЯ ОБЛАСТЬ</w:t>
      </w:r>
    </w:p>
    <w:p w:rsidR="009338C2" w:rsidRPr="00A26963" w:rsidRDefault="009338C2" w:rsidP="009338C2">
      <w:pPr>
        <w:jc w:val="center"/>
        <w:rPr>
          <w:rFonts w:ascii="Times New Roman" w:hAnsi="Times New Roman"/>
          <w:b/>
          <w:sz w:val="24"/>
          <w:szCs w:val="24"/>
          <w:lang w:eastAsia="en-US"/>
        </w:rPr>
      </w:pPr>
      <w:r w:rsidRPr="00A26963">
        <w:rPr>
          <w:rFonts w:ascii="Times New Roman" w:hAnsi="Times New Roman"/>
          <w:b/>
          <w:sz w:val="24"/>
          <w:szCs w:val="24"/>
          <w:lang w:eastAsia="en-US"/>
        </w:rPr>
        <w:t>РЕМОНТНЕНСКИЙ РАЙОН</w:t>
      </w:r>
    </w:p>
    <w:p w:rsidR="009338C2" w:rsidRPr="00A26963" w:rsidRDefault="009338C2" w:rsidP="009338C2">
      <w:pPr>
        <w:jc w:val="center"/>
        <w:rPr>
          <w:rFonts w:ascii="Times New Roman" w:hAnsi="Times New Roman"/>
          <w:b/>
          <w:sz w:val="24"/>
          <w:szCs w:val="24"/>
          <w:lang w:eastAsia="en-US"/>
        </w:rPr>
      </w:pPr>
      <w:r w:rsidRPr="00A26963">
        <w:rPr>
          <w:rFonts w:ascii="Times New Roman" w:hAnsi="Times New Roman"/>
          <w:b/>
          <w:sz w:val="24"/>
          <w:szCs w:val="24"/>
          <w:lang w:eastAsia="en-US"/>
        </w:rPr>
        <w:t>МУНИЦИПАЛЬНОЕ ОБРАЗОВАНИЕ</w:t>
      </w:r>
    </w:p>
    <w:p w:rsidR="009338C2" w:rsidRPr="00A26963" w:rsidRDefault="009338C2" w:rsidP="009338C2">
      <w:pPr>
        <w:jc w:val="center"/>
        <w:rPr>
          <w:rFonts w:ascii="Times New Roman" w:hAnsi="Times New Roman"/>
          <w:b/>
          <w:sz w:val="24"/>
          <w:szCs w:val="24"/>
          <w:lang w:eastAsia="en-US"/>
        </w:rPr>
      </w:pPr>
      <w:r w:rsidRPr="00A26963">
        <w:rPr>
          <w:rFonts w:ascii="Times New Roman" w:hAnsi="Times New Roman"/>
          <w:b/>
          <w:sz w:val="24"/>
          <w:szCs w:val="24"/>
          <w:lang w:eastAsia="en-US"/>
        </w:rPr>
        <w:t>«КАЛИНИНСКОЕ СЕЛЬСКОЕ ПОСЕЛЕНИЕ»</w:t>
      </w:r>
    </w:p>
    <w:p w:rsidR="009338C2" w:rsidRPr="00A26963" w:rsidRDefault="009338C2" w:rsidP="009338C2">
      <w:pPr>
        <w:jc w:val="center"/>
        <w:rPr>
          <w:rFonts w:ascii="Times New Roman" w:hAnsi="Times New Roman"/>
          <w:b/>
          <w:sz w:val="24"/>
          <w:szCs w:val="24"/>
          <w:lang w:eastAsia="en-US"/>
        </w:rPr>
      </w:pPr>
      <w:r w:rsidRPr="00A26963">
        <w:rPr>
          <w:rFonts w:ascii="Times New Roman" w:hAnsi="Times New Roman"/>
          <w:b/>
          <w:sz w:val="24"/>
          <w:szCs w:val="24"/>
          <w:lang w:eastAsia="en-US"/>
        </w:rPr>
        <w:t>АДМИНИСТРАЦИЯ КАЛИНИНСКОГО СЕЛЬСКОГО ПОСЕЛЕНИЯ</w:t>
      </w:r>
    </w:p>
    <w:p w:rsidR="009338C2" w:rsidRPr="00A26963" w:rsidRDefault="009338C2" w:rsidP="009338C2">
      <w:pPr>
        <w:widowControl w:val="0"/>
        <w:autoSpaceDE w:val="0"/>
        <w:autoSpaceDN w:val="0"/>
        <w:adjustRightInd w:val="0"/>
        <w:jc w:val="center"/>
        <w:rPr>
          <w:rFonts w:ascii="Times New Roman" w:hAnsi="Times New Roman"/>
          <w:b/>
          <w:sz w:val="24"/>
          <w:szCs w:val="24"/>
          <w:lang w:eastAsia="en-US"/>
        </w:rPr>
      </w:pPr>
    </w:p>
    <w:p w:rsidR="009338C2" w:rsidRPr="00A26963" w:rsidRDefault="009338C2" w:rsidP="009338C2">
      <w:pPr>
        <w:widowControl w:val="0"/>
        <w:autoSpaceDE w:val="0"/>
        <w:autoSpaceDN w:val="0"/>
        <w:adjustRightInd w:val="0"/>
        <w:jc w:val="center"/>
        <w:rPr>
          <w:rFonts w:ascii="Times New Roman" w:hAnsi="Times New Roman"/>
          <w:b/>
          <w:sz w:val="24"/>
          <w:szCs w:val="24"/>
          <w:lang w:eastAsia="en-US"/>
        </w:rPr>
      </w:pPr>
      <w:r w:rsidRPr="00A26963">
        <w:rPr>
          <w:rFonts w:ascii="Times New Roman" w:hAnsi="Times New Roman"/>
          <w:b/>
          <w:sz w:val="24"/>
          <w:szCs w:val="24"/>
          <w:lang w:eastAsia="en-US"/>
        </w:rPr>
        <w:t xml:space="preserve">ПОСТАНОВЛЕНИЕ </w:t>
      </w:r>
    </w:p>
    <w:p w:rsidR="009338C2" w:rsidRPr="00A26963" w:rsidRDefault="009338C2" w:rsidP="009338C2">
      <w:pPr>
        <w:widowControl w:val="0"/>
        <w:autoSpaceDE w:val="0"/>
        <w:autoSpaceDN w:val="0"/>
        <w:adjustRightInd w:val="0"/>
        <w:jc w:val="center"/>
        <w:rPr>
          <w:rFonts w:ascii="Times New Roman" w:hAnsi="Times New Roman"/>
          <w:b/>
          <w:sz w:val="24"/>
          <w:szCs w:val="24"/>
          <w:lang w:eastAsia="en-US"/>
        </w:rPr>
      </w:pPr>
    </w:p>
    <w:tbl>
      <w:tblPr>
        <w:tblW w:w="0" w:type="auto"/>
        <w:tblLook w:val="01E0" w:firstRow="1" w:lastRow="1" w:firstColumn="1" w:lastColumn="1" w:noHBand="0" w:noVBand="0"/>
      </w:tblPr>
      <w:tblGrid>
        <w:gridCol w:w="3190"/>
        <w:gridCol w:w="3190"/>
        <w:gridCol w:w="3191"/>
      </w:tblGrid>
      <w:tr w:rsidR="009338C2" w:rsidRPr="00A26963" w:rsidTr="00432779">
        <w:trPr>
          <w:trHeight w:val="654"/>
        </w:trPr>
        <w:tc>
          <w:tcPr>
            <w:tcW w:w="3190" w:type="dxa"/>
          </w:tcPr>
          <w:p w:rsidR="009338C2" w:rsidRPr="00A26963" w:rsidRDefault="00174C52" w:rsidP="00174C52">
            <w:pPr>
              <w:widowControl w:val="0"/>
              <w:autoSpaceDE w:val="0"/>
              <w:autoSpaceDN w:val="0"/>
              <w:adjustRightInd w:val="0"/>
              <w:rPr>
                <w:rFonts w:ascii="Times New Roman" w:hAnsi="Times New Roman"/>
                <w:b/>
                <w:sz w:val="24"/>
                <w:szCs w:val="24"/>
                <w:lang w:eastAsia="en-US"/>
              </w:rPr>
            </w:pPr>
            <w:r>
              <w:rPr>
                <w:rFonts w:ascii="Times New Roman" w:hAnsi="Times New Roman"/>
                <w:b/>
                <w:sz w:val="24"/>
                <w:szCs w:val="24"/>
                <w:lang w:eastAsia="en-US"/>
              </w:rPr>
              <w:t>09</w:t>
            </w:r>
            <w:r w:rsidR="009338C2" w:rsidRPr="00A26963">
              <w:rPr>
                <w:rFonts w:ascii="Times New Roman" w:hAnsi="Times New Roman"/>
                <w:b/>
                <w:sz w:val="24"/>
                <w:szCs w:val="24"/>
                <w:lang w:eastAsia="en-US"/>
              </w:rPr>
              <w:t>.</w:t>
            </w:r>
            <w:r>
              <w:rPr>
                <w:rFonts w:ascii="Times New Roman" w:hAnsi="Times New Roman"/>
                <w:b/>
                <w:sz w:val="24"/>
                <w:szCs w:val="24"/>
                <w:lang w:eastAsia="en-US"/>
              </w:rPr>
              <w:t>0</w:t>
            </w:r>
            <w:r w:rsidR="009235D1">
              <w:rPr>
                <w:rFonts w:ascii="Times New Roman" w:hAnsi="Times New Roman"/>
                <w:b/>
                <w:sz w:val="24"/>
                <w:szCs w:val="24"/>
                <w:lang w:eastAsia="en-US"/>
              </w:rPr>
              <w:t>1</w:t>
            </w:r>
            <w:r w:rsidR="009338C2" w:rsidRPr="00A26963">
              <w:rPr>
                <w:rFonts w:ascii="Times New Roman" w:hAnsi="Times New Roman"/>
                <w:b/>
                <w:sz w:val="24"/>
                <w:szCs w:val="24"/>
                <w:lang w:eastAsia="en-US"/>
              </w:rPr>
              <w:t>.202</w:t>
            </w:r>
            <w:r>
              <w:rPr>
                <w:rFonts w:ascii="Times New Roman" w:hAnsi="Times New Roman"/>
                <w:b/>
                <w:sz w:val="24"/>
                <w:szCs w:val="24"/>
                <w:lang w:eastAsia="en-US"/>
              </w:rPr>
              <w:t>5</w:t>
            </w:r>
            <w:r w:rsidR="009338C2">
              <w:rPr>
                <w:rFonts w:ascii="Times New Roman" w:hAnsi="Times New Roman"/>
                <w:b/>
                <w:sz w:val="24"/>
                <w:szCs w:val="24"/>
                <w:lang w:eastAsia="en-US"/>
              </w:rPr>
              <w:t xml:space="preserve">    </w:t>
            </w:r>
          </w:p>
        </w:tc>
        <w:tc>
          <w:tcPr>
            <w:tcW w:w="3190" w:type="dxa"/>
          </w:tcPr>
          <w:p w:rsidR="009338C2" w:rsidRPr="00A26963" w:rsidRDefault="009338C2" w:rsidP="00432779">
            <w:pPr>
              <w:widowControl w:val="0"/>
              <w:autoSpaceDE w:val="0"/>
              <w:autoSpaceDN w:val="0"/>
              <w:adjustRightInd w:val="0"/>
              <w:jc w:val="center"/>
              <w:rPr>
                <w:rFonts w:ascii="Times New Roman" w:hAnsi="Times New Roman"/>
                <w:b/>
                <w:sz w:val="24"/>
                <w:szCs w:val="24"/>
                <w:lang w:eastAsia="en-US"/>
              </w:rPr>
            </w:pPr>
            <w:r w:rsidRPr="00A26963">
              <w:rPr>
                <w:rFonts w:ascii="Times New Roman" w:hAnsi="Times New Roman"/>
                <w:b/>
                <w:sz w:val="24"/>
                <w:szCs w:val="24"/>
                <w:lang w:eastAsia="en-US"/>
              </w:rPr>
              <w:t>с. Большое Ремонтное</w:t>
            </w:r>
          </w:p>
        </w:tc>
        <w:tc>
          <w:tcPr>
            <w:tcW w:w="3191" w:type="dxa"/>
          </w:tcPr>
          <w:p w:rsidR="009338C2" w:rsidRPr="00A26963" w:rsidRDefault="009235D1" w:rsidP="00174C52">
            <w:pPr>
              <w:widowControl w:val="0"/>
              <w:autoSpaceDE w:val="0"/>
              <w:autoSpaceDN w:val="0"/>
              <w:adjustRightInd w:val="0"/>
              <w:jc w:val="center"/>
              <w:rPr>
                <w:rFonts w:ascii="Times New Roman" w:hAnsi="Times New Roman"/>
                <w:b/>
                <w:sz w:val="24"/>
                <w:szCs w:val="24"/>
                <w:lang w:eastAsia="en-US"/>
              </w:rPr>
            </w:pPr>
            <w:r>
              <w:rPr>
                <w:rFonts w:ascii="Times New Roman" w:hAnsi="Times New Roman"/>
                <w:b/>
                <w:sz w:val="24"/>
                <w:szCs w:val="24"/>
                <w:lang w:eastAsia="en-US"/>
              </w:rPr>
              <w:t xml:space="preserve">        </w:t>
            </w:r>
            <w:r w:rsidR="00174C52">
              <w:rPr>
                <w:rFonts w:ascii="Times New Roman" w:hAnsi="Times New Roman"/>
                <w:b/>
                <w:sz w:val="24"/>
                <w:szCs w:val="24"/>
                <w:lang w:eastAsia="en-US"/>
              </w:rPr>
              <w:t xml:space="preserve">         </w:t>
            </w:r>
            <w:r>
              <w:rPr>
                <w:rFonts w:ascii="Times New Roman" w:hAnsi="Times New Roman"/>
                <w:b/>
                <w:sz w:val="24"/>
                <w:szCs w:val="24"/>
                <w:lang w:eastAsia="en-US"/>
              </w:rPr>
              <w:t xml:space="preserve">  </w:t>
            </w:r>
            <w:r w:rsidR="009338C2">
              <w:rPr>
                <w:rFonts w:ascii="Times New Roman" w:hAnsi="Times New Roman"/>
                <w:b/>
                <w:sz w:val="24"/>
                <w:szCs w:val="24"/>
                <w:lang w:eastAsia="en-US"/>
              </w:rPr>
              <w:t xml:space="preserve">  </w:t>
            </w:r>
            <w:r w:rsidR="009338C2" w:rsidRPr="00A26963">
              <w:rPr>
                <w:rFonts w:ascii="Times New Roman" w:hAnsi="Times New Roman"/>
                <w:b/>
                <w:sz w:val="24"/>
                <w:szCs w:val="24"/>
                <w:lang w:eastAsia="en-US"/>
              </w:rPr>
              <w:t xml:space="preserve">№ </w:t>
            </w:r>
            <w:r>
              <w:rPr>
                <w:rFonts w:ascii="Times New Roman" w:hAnsi="Times New Roman"/>
                <w:b/>
                <w:sz w:val="24"/>
                <w:szCs w:val="24"/>
                <w:lang w:eastAsia="en-US"/>
              </w:rPr>
              <w:t>1</w:t>
            </w:r>
          </w:p>
        </w:tc>
      </w:tr>
    </w:tbl>
    <w:p w:rsidR="009338C2" w:rsidRDefault="009338C2" w:rsidP="009338C2">
      <w:pPr>
        <w:rPr>
          <w:b/>
          <w:sz w:val="24"/>
          <w:szCs w:val="24"/>
        </w:rPr>
      </w:pPr>
      <w:r>
        <w:rPr>
          <w:b/>
          <w:sz w:val="24"/>
          <w:szCs w:val="24"/>
        </w:rPr>
        <w:t xml:space="preserve">О внесении изменений в постановление </w:t>
      </w:r>
    </w:p>
    <w:p w:rsidR="009338C2" w:rsidRDefault="009338C2" w:rsidP="009338C2">
      <w:pPr>
        <w:suppressAutoHyphens/>
        <w:rPr>
          <w:b/>
          <w:sz w:val="24"/>
          <w:szCs w:val="24"/>
        </w:rPr>
      </w:pPr>
      <w:r>
        <w:rPr>
          <w:b/>
          <w:sz w:val="24"/>
          <w:szCs w:val="24"/>
        </w:rPr>
        <w:t>от 17.10.2018 № 116 «</w:t>
      </w:r>
      <w:r w:rsidRPr="00E66D13">
        <w:rPr>
          <w:b/>
          <w:sz w:val="24"/>
          <w:szCs w:val="24"/>
        </w:rPr>
        <w:t>Об утверждении муниципальной</w:t>
      </w:r>
      <w:r>
        <w:rPr>
          <w:b/>
          <w:sz w:val="24"/>
          <w:szCs w:val="24"/>
        </w:rPr>
        <w:t xml:space="preserve"> </w:t>
      </w:r>
    </w:p>
    <w:p w:rsidR="009338C2" w:rsidRDefault="009338C2" w:rsidP="009338C2">
      <w:pPr>
        <w:suppressAutoHyphens/>
        <w:rPr>
          <w:b/>
          <w:sz w:val="24"/>
          <w:szCs w:val="24"/>
        </w:rPr>
      </w:pPr>
      <w:r w:rsidRPr="00E66D13">
        <w:rPr>
          <w:b/>
          <w:sz w:val="24"/>
          <w:szCs w:val="24"/>
        </w:rPr>
        <w:t xml:space="preserve">программы </w:t>
      </w:r>
      <w:r>
        <w:rPr>
          <w:b/>
          <w:sz w:val="24"/>
          <w:szCs w:val="24"/>
        </w:rPr>
        <w:t>Калининс</w:t>
      </w:r>
      <w:r w:rsidRPr="00E66D13">
        <w:rPr>
          <w:b/>
          <w:sz w:val="24"/>
          <w:szCs w:val="24"/>
        </w:rPr>
        <w:t>кого сельского поселения</w:t>
      </w:r>
    </w:p>
    <w:p w:rsidR="009338C2" w:rsidRPr="00A26963" w:rsidRDefault="009338C2" w:rsidP="009338C2">
      <w:pPr>
        <w:suppressAutoHyphens/>
        <w:rPr>
          <w:rFonts w:ascii="Times New Roman" w:hAnsi="Times New Roman"/>
          <w:b/>
          <w:kern w:val="2"/>
          <w:sz w:val="24"/>
          <w:szCs w:val="24"/>
        </w:rPr>
      </w:pPr>
      <w:r w:rsidRPr="00E66D13">
        <w:rPr>
          <w:b/>
          <w:sz w:val="24"/>
          <w:szCs w:val="24"/>
        </w:rPr>
        <w:t xml:space="preserve"> «</w:t>
      </w:r>
      <w:r>
        <w:rPr>
          <w:b/>
          <w:sz w:val="24"/>
          <w:szCs w:val="24"/>
        </w:rPr>
        <w:t>Социальная поддержка граждан</w:t>
      </w:r>
      <w:r w:rsidRPr="00E66D13">
        <w:rPr>
          <w:b/>
          <w:sz w:val="24"/>
          <w:szCs w:val="24"/>
        </w:rPr>
        <w:t>»</w:t>
      </w:r>
    </w:p>
    <w:p w:rsidR="009338C2" w:rsidRPr="00A26963" w:rsidRDefault="009338C2" w:rsidP="009338C2">
      <w:pPr>
        <w:suppressAutoHyphens/>
        <w:jc w:val="right"/>
        <w:rPr>
          <w:rFonts w:ascii="Times New Roman" w:hAnsi="Times New Roman"/>
          <w:b/>
          <w:spacing w:val="30"/>
          <w:sz w:val="24"/>
          <w:szCs w:val="24"/>
        </w:rPr>
      </w:pPr>
    </w:p>
    <w:p w:rsidR="009338C2" w:rsidRPr="00616D24" w:rsidRDefault="009338C2" w:rsidP="009338C2">
      <w:pPr>
        <w:rPr>
          <w:rFonts w:ascii="Times New Roman" w:hAnsi="Times New Roman"/>
          <w:b/>
          <w:sz w:val="24"/>
          <w:szCs w:val="24"/>
        </w:rPr>
      </w:pPr>
    </w:p>
    <w:p w:rsidR="009338C2" w:rsidRDefault="009338C2" w:rsidP="009338C2">
      <w:pPr>
        <w:pStyle w:val="a5"/>
        <w:ind w:left="110" w:right="123" w:firstLine="720"/>
        <w:jc w:val="both"/>
        <w:rPr>
          <w:color w:val="auto"/>
          <w:sz w:val="24"/>
          <w:szCs w:val="24"/>
        </w:rPr>
      </w:pPr>
      <w:r w:rsidRPr="000E1834">
        <w:rPr>
          <w:sz w:val="24"/>
          <w:szCs w:val="24"/>
        </w:rPr>
        <w:t xml:space="preserve">В целях приведения нормативно-правовых актов </w:t>
      </w:r>
      <w:r>
        <w:rPr>
          <w:sz w:val="24"/>
          <w:szCs w:val="24"/>
        </w:rPr>
        <w:t>Калининского</w:t>
      </w:r>
      <w:r w:rsidRPr="000E1834">
        <w:rPr>
          <w:sz w:val="24"/>
          <w:szCs w:val="24"/>
        </w:rPr>
        <w:t xml:space="preserve"> сельского поселения в соответствии с действующим законодательством,</w:t>
      </w:r>
      <w:r>
        <w:rPr>
          <w:sz w:val="24"/>
          <w:szCs w:val="24"/>
        </w:rPr>
        <w:t xml:space="preserve"> а также </w:t>
      </w:r>
      <w:r w:rsidRPr="00A26963">
        <w:rPr>
          <w:sz w:val="24"/>
          <w:szCs w:val="24"/>
        </w:rPr>
        <w:t>в соответствии с постановлениями Администрации Калининского сельского поселения от 08.10.2024 № 104 «Об утверждении порядка разработки, реализации и оценки эффективности муниципальных программ Калининского сельского поселения Ремонтненского района»,</w:t>
      </w:r>
      <w:r>
        <w:rPr>
          <w:sz w:val="24"/>
          <w:szCs w:val="24"/>
        </w:rPr>
        <w:t xml:space="preserve"> </w:t>
      </w:r>
      <w:r w:rsidRPr="000E1834">
        <w:rPr>
          <w:color w:val="auto"/>
          <w:sz w:val="24"/>
          <w:szCs w:val="24"/>
        </w:rPr>
        <w:t xml:space="preserve">Администрация </w:t>
      </w:r>
      <w:r w:rsidRPr="00A26963">
        <w:rPr>
          <w:sz w:val="24"/>
          <w:szCs w:val="24"/>
        </w:rPr>
        <w:t>Калининского</w:t>
      </w:r>
      <w:r w:rsidRPr="000E1834">
        <w:rPr>
          <w:color w:val="auto"/>
          <w:sz w:val="24"/>
          <w:szCs w:val="24"/>
        </w:rPr>
        <w:t xml:space="preserve"> сельского поселения</w:t>
      </w:r>
    </w:p>
    <w:p w:rsidR="009338C2" w:rsidRDefault="009338C2" w:rsidP="009338C2">
      <w:pPr>
        <w:suppressAutoHyphens/>
        <w:ind w:firstLine="709"/>
        <w:rPr>
          <w:rFonts w:ascii="Times New Roman" w:hAnsi="Times New Roman"/>
          <w:color w:val="auto"/>
          <w:sz w:val="24"/>
          <w:szCs w:val="24"/>
        </w:rPr>
      </w:pPr>
    </w:p>
    <w:p w:rsidR="009338C2" w:rsidRDefault="009338C2" w:rsidP="009338C2">
      <w:pPr>
        <w:suppressAutoHyphens/>
        <w:ind w:firstLine="709"/>
        <w:rPr>
          <w:rFonts w:ascii="Times New Roman" w:hAnsi="Times New Roman"/>
          <w:sz w:val="24"/>
          <w:szCs w:val="24"/>
        </w:rPr>
      </w:pPr>
      <w:r>
        <w:rPr>
          <w:rFonts w:ascii="Times New Roman" w:hAnsi="Times New Roman"/>
          <w:color w:val="auto"/>
          <w:spacing w:val="60"/>
          <w:sz w:val="24"/>
          <w:szCs w:val="24"/>
        </w:rPr>
        <w:t>ПОСТАНОВЛЯЕТ:</w:t>
      </w:r>
    </w:p>
    <w:p w:rsidR="009338C2" w:rsidRPr="00616D24" w:rsidRDefault="009338C2" w:rsidP="009338C2">
      <w:pPr>
        <w:suppressAutoHyphens/>
        <w:ind w:firstLine="709"/>
        <w:rPr>
          <w:rFonts w:ascii="Times New Roman" w:hAnsi="Times New Roman"/>
          <w:sz w:val="24"/>
          <w:szCs w:val="24"/>
        </w:rPr>
      </w:pPr>
    </w:p>
    <w:p w:rsidR="009338C2" w:rsidRPr="009235D1" w:rsidRDefault="009235D1" w:rsidP="009235D1">
      <w:pPr>
        <w:ind w:firstLine="709"/>
        <w:rPr>
          <w:sz w:val="24"/>
          <w:szCs w:val="24"/>
        </w:rPr>
      </w:pPr>
      <w:r w:rsidRPr="009235D1">
        <w:rPr>
          <w:sz w:val="24"/>
          <w:szCs w:val="24"/>
        </w:rPr>
        <w:t>1.</w:t>
      </w:r>
      <w:r>
        <w:rPr>
          <w:sz w:val="24"/>
          <w:szCs w:val="24"/>
        </w:rPr>
        <w:t xml:space="preserve"> </w:t>
      </w:r>
      <w:r w:rsidR="009338C2" w:rsidRPr="009235D1">
        <w:rPr>
          <w:sz w:val="24"/>
          <w:szCs w:val="24"/>
        </w:rPr>
        <w:t xml:space="preserve">Внести изменение в постановление Администрации Калининского сельского поселения от 17.10.2018№ 116 «Об утверждении муниципальной программы Калининского сельского поселения «Социальная поддержка граждан»», изложив приложение № 1 в новой редакции согласно, приложению к настоящему постановлению. </w:t>
      </w:r>
    </w:p>
    <w:p w:rsidR="009235D1" w:rsidRPr="009235D1" w:rsidRDefault="009235D1" w:rsidP="009235D1">
      <w:pPr>
        <w:ind w:firstLine="709"/>
        <w:rPr>
          <w:sz w:val="24"/>
          <w:szCs w:val="24"/>
        </w:rPr>
      </w:pPr>
      <w:r>
        <w:rPr>
          <w:sz w:val="24"/>
          <w:szCs w:val="24"/>
        </w:rPr>
        <w:t xml:space="preserve">2. </w:t>
      </w:r>
      <w:r w:rsidRPr="009235D1">
        <w:rPr>
          <w:sz w:val="24"/>
          <w:szCs w:val="24"/>
        </w:rPr>
        <w:t>Признать утратившими силу постановления Администрации Калининского сельского поселения по Перечню согласно приложению № 2.</w:t>
      </w:r>
    </w:p>
    <w:p w:rsidR="009338C2" w:rsidRPr="009235D1" w:rsidRDefault="009235D1" w:rsidP="009235D1">
      <w:pPr>
        <w:ind w:firstLine="709"/>
        <w:rPr>
          <w:sz w:val="24"/>
          <w:szCs w:val="24"/>
        </w:rPr>
      </w:pPr>
      <w:r>
        <w:rPr>
          <w:sz w:val="24"/>
          <w:szCs w:val="24"/>
        </w:rPr>
        <w:t>3</w:t>
      </w:r>
      <w:r w:rsidR="009338C2" w:rsidRPr="009235D1">
        <w:rPr>
          <w:sz w:val="24"/>
          <w:szCs w:val="24"/>
        </w:rPr>
        <w:t>. Настоящее постановление вступает в силу со дня его официального обнародования, но не ранее 1 января 2025 года.</w:t>
      </w:r>
    </w:p>
    <w:p w:rsidR="009338C2" w:rsidRPr="009235D1" w:rsidRDefault="009235D1" w:rsidP="009235D1">
      <w:pPr>
        <w:ind w:firstLine="709"/>
        <w:rPr>
          <w:sz w:val="24"/>
          <w:szCs w:val="24"/>
        </w:rPr>
      </w:pPr>
      <w:r>
        <w:rPr>
          <w:sz w:val="24"/>
          <w:szCs w:val="24"/>
        </w:rPr>
        <w:t>4</w:t>
      </w:r>
      <w:r w:rsidR="009338C2" w:rsidRPr="009235D1">
        <w:rPr>
          <w:sz w:val="24"/>
          <w:szCs w:val="24"/>
        </w:rPr>
        <w:t>.  Контроль за выполнением настоящего постановления оставляю за собой.</w:t>
      </w:r>
    </w:p>
    <w:p w:rsidR="009338C2" w:rsidRDefault="009338C2" w:rsidP="009338C2">
      <w:pPr>
        <w:suppressAutoHyphens/>
        <w:ind w:right="-5" w:firstLine="72"/>
        <w:rPr>
          <w:rFonts w:ascii="Times New Roman" w:hAnsi="Times New Roman"/>
          <w:sz w:val="24"/>
          <w:szCs w:val="24"/>
        </w:rPr>
      </w:pPr>
    </w:p>
    <w:p w:rsidR="009338C2" w:rsidRDefault="009338C2" w:rsidP="009338C2">
      <w:pPr>
        <w:suppressAutoHyphens/>
        <w:ind w:right="-5" w:firstLine="72"/>
        <w:rPr>
          <w:rFonts w:ascii="Times New Roman" w:hAnsi="Times New Roman"/>
          <w:sz w:val="24"/>
          <w:szCs w:val="24"/>
        </w:rPr>
      </w:pPr>
    </w:p>
    <w:p w:rsidR="009338C2" w:rsidRPr="00A26963" w:rsidRDefault="009338C2" w:rsidP="009338C2">
      <w:pPr>
        <w:suppressAutoHyphens/>
        <w:ind w:right="-5" w:firstLine="72"/>
        <w:rPr>
          <w:rFonts w:ascii="Times New Roman" w:hAnsi="Times New Roman"/>
          <w:sz w:val="24"/>
          <w:szCs w:val="24"/>
        </w:rPr>
      </w:pPr>
    </w:p>
    <w:p w:rsidR="009338C2" w:rsidRPr="0019760D" w:rsidRDefault="009338C2" w:rsidP="009338C2">
      <w:pPr>
        <w:suppressAutoHyphens/>
        <w:ind w:right="-5" w:firstLine="72"/>
        <w:rPr>
          <w:rFonts w:ascii="Times New Roman" w:hAnsi="Times New Roman"/>
          <w:sz w:val="24"/>
          <w:szCs w:val="24"/>
        </w:rPr>
      </w:pPr>
      <w:r w:rsidRPr="0019760D">
        <w:rPr>
          <w:rFonts w:ascii="Times New Roman" w:hAnsi="Times New Roman"/>
          <w:sz w:val="24"/>
          <w:szCs w:val="24"/>
        </w:rPr>
        <w:t xml:space="preserve">Глава Администрации </w:t>
      </w:r>
    </w:p>
    <w:p w:rsidR="009338C2" w:rsidRPr="0019760D" w:rsidRDefault="009338C2" w:rsidP="009338C2">
      <w:pPr>
        <w:suppressAutoHyphens/>
        <w:ind w:right="-5" w:firstLine="72"/>
        <w:rPr>
          <w:rFonts w:ascii="Times New Roman" w:hAnsi="Times New Roman"/>
          <w:sz w:val="24"/>
          <w:szCs w:val="24"/>
        </w:rPr>
      </w:pPr>
      <w:r w:rsidRPr="0019760D">
        <w:rPr>
          <w:rFonts w:ascii="Times New Roman" w:hAnsi="Times New Roman"/>
          <w:sz w:val="24"/>
          <w:szCs w:val="24"/>
        </w:rPr>
        <w:t>Калининского сельского поселения                                                                  Е.В. Мирная</w:t>
      </w:r>
    </w:p>
    <w:p w:rsidR="009338C2" w:rsidRPr="0019760D" w:rsidRDefault="009338C2" w:rsidP="009338C2">
      <w:pPr>
        <w:suppressAutoHyphens/>
        <w:ind w:right="-5" w:firstLine="72"/>
        <w:rPr>
          <w:rFonts w:ascii="Times New Roman" w:hAnsi="Times New Roman"/>
          <w:sz w:val="24"/>
          <w:szCs w:val="24"/>
        </w:rPr>
      </w:pPr>
    </w:p>
    <w:p w:rsidR="009338C2" w:rsidRPr="0019760D" w:rsidRDefault="009338C2" w:rsidP="009338C2">
      <w:pPr>
        <w:suppressAutoHyphens/>
        <w:ind w:right="-5" w:firstLine="72"/>
        <w:rPr>
          <w:rFonts w:ascii="Times New Roman" w:hAnsi="Times New Roman"/>
          <w:sz w:val="24"/>
          <w:szCs w:val="24"/>
        </w:rPr>
      </w:pPr>
    </w:p>
    <w:p w:rsidR="009338C2" w:rsidRDefault="009338C2" w:rsidP="009338C2">
      <w:pPr>
        <w:suppressAutoHyphens/>
        <w:ind w:right="-5" w:firstLine="72"/>
        <w:rPr>
          <w:rFonts w:ascii="Times New Roman" w:hAnsi="Times New Roman"/>
          <w:sz w:val="24"/>
          <w:szCs w:val="24"/>
        </w:rPr>
      </w:pPr>
    </w:p>
    <w:p w:rsidR="0019760D" w:rsidRPr="0019760D" w:rsidRDefault="0019760D" w:rsidP="009338C2">
      <w:pPr>
        <w:suppressAutoHyphens/>
        <w:ind w:right="-5" w:firstLine="72"/>
        <w:rPr>
          <w:rFonts w:ascii="Times New Roman" w:hAnsi="Times New Roman"/>
          <w:sz w:val="24"/>
          <w:szCs w:val="24"/>
        </w:rPr>
      </w:pPr>
    </w:p>
    <w:p w:rsidR="009338C2" w:rsidRPr="0019760D" w:rsidRDefault="009338C2" w:rsidP="009338C2">
      <w:pPr>
        <w:suppressAutoHyphens/>
        <w:ind w:right="-5" w:firstLine="72"/>
        <w:rPr>
          <w:rFonts w:ascii="Times New Roman" w:hAnsi="Times New Roman"/>
          <w:sz w:val="20"/>
        </w:rPr>
      </w:pPr>
    </w:p>
    <w:p w:rsidR="009338C2" w:rsidRPr="0019760D" w:rsidRDefault="009338C2" w:rsidP="009338C2">
      <w:pPr>
        <w:suppressAutoHyphens/>
        <w:ind w:right="-5" w:firstLine="72"/>
        <w:rPr>
          <w:rFonts w:ascii="Times New Roman" w:hAnsi="Times New Roman"/>
          <w:i/>
          <w:sz w:val="20"/>
        </w:rPr>
      </w:pPr>
      <w:r w:rsidRPr="0019760D">
        <w:rPr>
          <w:rFonts w:ascii="Times New Roman" w:hAnsi="Times New Roman"/>
          <w:i/>
          <w:sz w:val="20"/>
        </w:rPr>
        <w:t>Постановление вносит</w:t>
      </w:r>
    </w:p>
    <w:p w:rsidR="009338C2" w:rsidRPr="0019760D" w:rsidRDefault="009338C2" w:rsidP="009338C2">
      <w:pPr>
        <w:suppressAutoHyphens/>
        <w:ind w:right="-5" w:firstLine="72"/>
        <w:rPr>
          <w:rFonts w:ascii="Times New Roman" w:hAnsi="Times New Roman"/>
          <w:i/>
          <w:sz w:val="20"/>
        </w:rPr>
      </w:pPr>
      <w:r w:rsidRPr="0019760D">
        <w:rPr>
          <w:rFonts w:ascii="Times New Roman" w:hAnsi="Times New Roman"/>
          <w:i/>
          <w:sz w:val="20"/>
        </w:rPr>
        <w:t>сектор экономики и финансов</w:t>
      </w:r>
    </w:p>
    <w:p w:rsidR="009338C2" w:rsidRPr="0019760D" w:rsidRDefault="009338C2" w:rsidP="009338C2">
      <w:pPr>
        <w:rPr>
          <w:rFonts w:ascii="Times New Roman" w:hAnsi="Times New Roman"/>
          <w:i/>
          <w:sz w:val="20"/>
        </w:rPr>
      </w:pPr>
      <w:r w:rsidRPr="0019760D">
        <w:rPr>
          <w:rFonts w:ascii="Times New Roman" w:hAnsi="Times New Roman"/>
          <w:i/>
          <w:sz w:val="20"/>
        </w:rPr>
        <w:br w:type="page"/>
      </w:r>
    </w:p>
    <w:p w:rsidR="009338C2" w:rsidRPr="001F600A" w:rsidRDefault="009338C2" w:rsidP="009338C2">
      <w:pPr>
        <w:widowControl w:val="0"/>
        <w:suppressAutoHyphens/>
        <w:ind w:left="6237"/>
        <w:jc w:val="center"/>
        <w:rPr>
          <w:rFonts w:ascii="Times New Roman" w:hAnsi="Times New Roman"/>
          <w:sz w:val="20"/>
        </w:rPr>
      </w:pPr>
      <w:bookmarkStart w:id="0" w:name="_GoBack"/>
      <w:bookmarkEnd w:id="0"/>
      <w:r w:rsidRPr="001F600A">
        <w:rPr>
          <w:rFonts w:ascii="Times New Roman" w:hAnsi="Times New Roman"/>
          <w:sz w:val="20"/>
        </w:rPr>
        <w:lastRenderedPageBreak/>
        <w:t xml:space="preserve">Приложение </w:t>
      </w:r>
      <w:r w:rsidR="00FD0EC1">
        <w:rPr>
          <w:rFonts w:ascii="Times New Roman" w:hAnsi="Times New Roman"/>
          <w:sz w:val="20"/>
        </w:rPr>
        <w:t>1</w:t>
      </w:r>
    </w:p>
    <w:p w:rsidR="009338C2" w:rsidRPr="001F600A" w:rsidRDefault="009338C2" w:rsidP="009338C2">
      <w:pPr>
        <w:widowControl w:val="0"/>
        <w:suppressAutoHyphens/>
        <w:ind w:left="6237"/>
        <w:jc w:val="center"/>
        <w:rPr>
          <w:rFonts w:ascii="Times New Roman" w:hAnsi="Times New Roman"/>
          <w:sz w:val="20"/>
        </w:rPr>
      </w:pPr>
      <w:r w:rsidRPr="001F600A">
        <w:rPr>
          <w:rFonts w:ascii="Times New Roman" w:hAnsi="Times New Roman"/>
          <w:sz w:val="20"/>
        </w:rPr>
        <w:t xml:space="preserve">к постановлению </w:t>
      </w:r>
    </w:p>
    <w:p w:rsidR="009338C2" w:rsidRPr="001F600A" w:rsidRDefault="009338C2" w:rsidP="009338C2">
      <w:pPr>
        <w:widowControl w:val="0"/>
        <w:suppressAutoHyphens/>
        <w:ind w:left="6237"/>
        <w:jc w:val="center"/>
        <w:rPr>
          <w:rFonts w:ascii="Times New Roman" w:hAnsi="Times New Roman"/>
          <w:sz w:val="20"/>
        </w:rPr>
      </w:pPr>
      <w:r w:rsidRPr="001F600A">
        <w:rPr>
          <w:rFonts w:ascii="Times New Roman" w:hAnsi="Times New Roman"/>
          <w:sz w:val="20"/>
        </w:rPr>
        <w:t>Администрации Калининского сельского поселения</w:t>
      </w:r>
    </w:p>
    <w:p w:rsidR="009338C2" w:rsidRPr="001F600A" w:rsidRDefault="009235D1" w:rsidP="009338C2">
      <w:pPr>
        <w:widowControl w:val="0"/>
        <w:suppressAutoHyphens/>
        <w:ind w:left="6237"/>
        <w:jc w:val="center"/>
        <w:rPr>
          <w:rFonts w:ascii="Times New Roman" w:hAnsi="Times New Roman"/>
          <w:sz w:val="20"/>
        </w:rPr>
      </w:pPr>
      <w:r>
        <w:rPr>
          <w:rFonts w:ascii="Times New Roman" w:hAnsi="Times New Roman"/>
          <w:sz w:val="20"/>
        </w:rPr>
        <w:t xml:space="preserve">от </w:t>
      </w:r>
      <w:r w:rsidR="00174C52">
        <w:rPr>
          <w:rFonts w:ascii="Times New Roman" w:hAnsi="Times New Roman"/>
          <w:sz w:val="20"/>
        </w:rPr>
        <w:t>09</w:t>
      </w:r>
      <w:r w:rsidR="009338C2" w:rsidRPr="001F600A">
        <w:rPr>
          <w:rFonts w:ascii="Times New Roman" w:hAnsi="Times New Roman"/>
          <w:sz w:val="20"/>
        </w:rPr>
        <w:t>.</w:t>
      </w:r>
      <w:r w:rsidR="00174C52">
        <w:rPr>
          <w:rFonts w:ascii="Times New Roman" w:hAnsi="Times New Roman"/>
          <w:sz w:val="20"/>
        </w:rPr>
        <w:t>0</w:t>
      </w:r>
      <w:r w:rsidR="009338C2" w:rsidRPr="001F600A">
        <w:rPr>
          <w:rFonts w:ascii="Times New Roman" w:hAnsi="Times New Roman"/>
          <w:sz w:val="20"/>
        </w:rPr>
        <w:t>1.202</w:t>
      </w:r>
      <w:r w:rsidR="00174C52">
        <w:rPr>
          <w:rFonts w:ascii="Times New Roman" w:hAnsi="Times New Roman"/>
          <w:sz w:val="20"/>
        </w:rPr>
        <w:t>5</w:t>
      </w:r>
      <w:r w:rsidR="009338C2" w:rsidRPr="001F600A">
        <w:rPr>
          <w:rFonts w:ascii="Times New Roman" w:hAnsi="Times New Roman"/>
          <w:sz w:val="20"/>
        </w:rPr>
        <w:t xml:space="preserve"> № </w:t>
      </w:r>
      <w:r>
        <w:rPr>
          <w:rFonts w:ascii="Times New Roman" w:hAnsi="Times New Roman"/>
          <w:sz w:val="20"/>
        </w:rPr>
        <w:t>154</w:t>
      </w:r>
    </w:p>
    <w:p w:rsidR="009338C2" w:rsidRPr="001F600A" w:rsidRDefault="009338C2" w:rsidP="009338C2">
      <w:pPr>
        <w:widowControl w:val="0"/>
        <w:suppressAutoHyphens/>
        <w:jc w:val="center"/>
        <w:rPr>
          <w:sz w:val="20"/>
        </w:rPr>
      </w:pPr>
    </w:p>
    <w:p w:rsidR="009338C2" w:rsidRPr="001F600A" w:rsidRDefault="009338C2" w:rsidP="009338C2">
      <w:pPr>
        <w:ind w:left="6237"/>
        <w:jc w:val="center"/>
        <w:rPr>
          <w:rFonts w:ascii="Times New Roman" w:hAnsi="Times New Roman"/>
          <w:sz w:val="20"/>
        </w:rPr>
      </w:pPr>
      <w:r w:rsidRPr="001F600A">
        <w:rPr>
          <w:rFonts w:ascii="Times New Roman" w:hAnsi="Times New Roman"/>
          <w:sz w:val="20"/>
        </w:rPr>
        <w:t>«Приложение № 1 к постановлению Администрации</w:t>
      </w:r>
    </w:p>
    <w:p w:rsidR="009338C2" w:rsidRPr="001F600A" w:rsidRDefault="009338C2" w:rsidP="009338C2">
      <w:pPr>
        <w:ind w:left="6237"/>
        <w:jc w:val="center"/>
        <w:rPr>
          <w:rFonts w:ascii="Times New Roman" w:hAnsi="Times New Roman"/>
          <w:sz w:val="20"/>
        </w:rPr>
      </w:pPr>
      <w:r w:rsidRPr="001F600A">
        <w:rPr>
          <w:rFonts w:ascii="Times New Roman" w:hAnsi="Times New Roman"/>
          <w:sz w:val="20"/>
        </w:rPr>
        <w:t>Калининского сельского поселения</w:t>
      </w:r>
    </w:p>
    <w:p w:rsidR="009338C2" w:rsidRPr="001F600A" w:rsidRDefault="009338C2" w:rsidP="009338C2">
      <w:pPr>
        <w:ind w:left="6237"/>
        <w:jc w:val="center"/>
        <w:rPr>
          <w:rFonts w:ascii="Times New Roman" w:hAnsi="Times New Roman"/>
          <w:sz w:val="20"/>
        </w:rPr>
      </w:pPr>
      <w:r w:rsidRPr="001F600A">
        <w:rPr>
          <w:rFonts w:ascii="Times New Roman" w:hAnsi="Times New Roman"/>
          <w:sz w:val="20"/>
        </w:rPr>
        <w:t xml:space="preserve"> от 17.10.2018 № 116</w:t>
      </w:r>
    </w:p>
    <w:p w:rsidR="008C17E9" w:rsidRPr="0019760D" w:rsidRDefault="008C17E9">
      <w:pPr>
        <w:widowControl w:val="0"/>
        <w:spacing w:line="252" w:lineRule="auto"/>
        <w:jc w:val="center"/>
        <w:rPr>
          <w:rFonts w:ascii="Times New Roman" w:hAnsi="Times New Roman"/>
          <w:sz w:val="24"/>
          <w:szCs w:val="24"/>
        </w:rPr>
      </w:pPr>
    </w:p>
    <w:p w:rsidR="008C17E9" w:rsidRPr="0019760D" w:rsidRDefault="008C17E9">
      <w:pPr>
        <w:widowControl w:val="0"/>
        <w:spacing w:line="252" w:lineRule="auto"/>
        <w:jc w:val="center"/>
        <w:rPr>
          <w:rFonts w:ascii="Times New Roman" w:hAnsi="Times New Roman"/>
          <w:sz w:val="24"/>
          <w:szCs w:val="24"/>
        </w:rPr>
      </w:pPr>
    </w:p>
    <w:p w:rsidR="0019760D" w:rsidRPr="0019760D" w:rsidRDefault="0019760D" w:rsidP="0019760D">
      <w:pPr>
        <w:widowControl w:val="0"/>
        <w:suppressAutoHyphens/>
        <w:jc w:val="center"/>
        <w:rPr>
          <w:rFonts w:ascii="Times New Roman" w:hAnsi="Times New Roman"/>
          <w:sz w:val="24"/>
          <w:szCs w:val="24"/>
        </w:rPr>
      </w:pPr>
      <w:r w:rsidRPr="0019760D">
        <w:rPr>
          <w:rFonts w:ascii="Times New Roman" w:hAnsi="Times New Roman"/>
          <w:sz w:val="24"/>
          <w:szCs w:val="24"/>
        </w:rPr>
        <w:t xml:space="preserve">МУНИЦИПАЛЬНАЯ ПРОГРАММА </w:t>
      </w:r>
    </w:p>
    <w:p w:rsidR="008C17E9" w:rsidRPr="0019760D" w:rsidRDefault="0019760D" w:rsidP="0019760D">
      <w:pPr>
        <w:widowControl w:val="0"/>
        <w:spacing w:line="252" w:lineRule="auto"/>
        <w:jc w:val="center"/>
        <w:rPr>
          <w:rFonts w:ascii="Times New Roman" w:hAnsi="Times New Roman"/>
          <w:sz w:val="24"/>
          <w:szCs w:val="24"/>
        </w:rPr>
      </w:pPr>
      <w:r w:rsidRPr="0019760D">
        <w:rPr>
          <w:rFonts w:ascii="Times New Roman" w:hAnsi="Times New Roman"/>
          <w:sz w:val="24"/>
          <w:szCs w:val="24"/>
        </w:rPr>
        <w:t xml:space="preserve">Калининского сельского поселения </w:t>
      </w:r>
      <w:r w:rsidR="0017082C" w:rsidRPr="0019760D">
        <w:rPr>
          <w:rFonts w:ascii="Times New Roman" w:hAnsi="Times New Roman"/>
          <w:sz w:val="24"/>
          <w:szCs w:val="24"/>
        </w:rPr>
        <w:t>«Социальная поддержка граждан»</w:t>
      </w:r>
    </w:p>
    <w:p w:rsidR="008C17E9" w:rsidRPr="0019760D" w:rsidRDefault="008C17E9">
      <w:pPr>
        <w:widowControl w:val="0"/>
        <w:spacing w:line="252" w:lineRule="auto"/>
        <w:jc w:val="center"/>
        <w:rPr>
          <w:rFonts w:ascii="Times New Roman" w:hAnsi="Times New Roman"/>
          <w:sz w:val="24"/>
          <w:szCs w:val="24"/>
        </w:rPr>
      </w:pPr>
    </w:p>
    <w:p w:rsidR="008C17E9" w:rsidRPr="0019760D" w:rsidRDefault="008C17E9">
      <w:pPr>
        <w:widowControl w:val="0"/>
        <w:spacing w:line="252" w:lineRule="auto"/>
        <w:jc w:val="center"/>
        <w:rPr>
          <w:rFonts w:ascii="Times New Roman" w:hAnsi="Times New Roman"/>
          <w:sz w:val="24"/>
          <w:szCs w:val="24"/>
        </w:rPr>
      </w:pPr>
    </w:p>
    <w:p w:rsidR="008C17E9" w:rsidRPr="0019760D" w:rsidRDefault="0017082C">
      <w:pPr>
        <w:widowControl w:val="0"/>
        <w:spacing w:line="252" w:lineRule="auto"/>
        <w:jc w:val="center"/>
        <w:rPr>
          <w:rFonts w:ascii="Times New Roman" w:hAnsi="Times New Roman"/>
          <w:sz w:val="24"/>
          <w:szCs w:val="24"/>
        </w:rPr>
      </w:pPr>
      <w:r w:rsidRPr="0019760D">
        <w:rPr>
          <w:rFonts w:ascii="Times New Roman" w:hAnsi="Times New Roman"/>
          <w:sz w:val="24"/>
          <w:szCs w:val="24"/>
        </w:rPr>
        <w:t>I. Стратегические приоритеты</w:t>
      </w:r>
    </w:p>
    <w:p w:rsidR="008C17E9" w:rsidRPr="0019760D" w:rsidRDefault="0019760D">
      <w:pPr>
        <w:widowControl w:val="0"/>
        <w:spacing w:line="252" w:lineRule="auto"/>
        <w:jc w:val="center"/>
        <w:rPr>
          <w:rFonts w:ascii="Times New Roman" w:hAnsi="Times New Roman"/>
          <w:sz w:val="24"/>
          <w:szCs w:val="24"/>
        </w:rPr>
      </w:pPr>
      <w:r w:rsidRPr="0019760D">
        <w:rPr>
          <w:rFonts w:ascii="Times New Roman" w:hAnsi="Times New Roman"/>
          <w:sz w:val="24"/>
          <w:szCs w:val="24"/>
        </w:rPr>
        <w:t xml:space="preserve">муниципальной </w:t>
      </w:r>
      <w:r w:rsidR="0017082C" w:rsidRPr="0019760D">
        <w:rPr>
          <w:rFonts w:ascii="Times New Roman" w:hAnsi="Times New Roman"/>
          <w:sz w:val="24"/>
          <w:szCs w:val="24"/>
        </w:rPr>
        <w:t xml:space="preserve">программы </w:t>
      </w:r>
      <w:r w:rsidRPr="0019760D">
        <w:rPr>
          <w:rFonts w:ascii="Times New Roman" w:hAnsi="Times New Roman"/>
          <w:sz w:val="24"/>
          <w:szCs w:val="24"/>
        </w:rPr>
        <w:t>Калининского сельского поселения</w:t>
      </w:r>
    </w:p>
    <w:p w:rsidR="008C17E9" w:rsidRPr="0019760D" w:rsidRDefault="0017082C">
      <w:pPr>
        <w:widowControl w:val="0"/>
        <w:spacing w:line="252" w:lineRule="auto"/>
        <w:jc w:val="center"/>
        <w:rPr>
          <w:rFonts w:ascii="Times New Roman" w:hAnsi="Times New Roman"/>
          <w:sz w:val="24"/>
          <w:szCs w:val="24"/>
        </w:rPr>
      </w:pPr>
      <w:r w:rsidRPr="0019760D">
        <w:rPr>
          <w:rFonts w:ascii="Times New Roman" w:hAnsi="Times New Roman"/>
          <w:sz w:val="24"/>
          <w:szCs w:val="24"/>
        </w:rPr>
        <w:t>«Социальная поддержка граждан»</w:t>
      </w:r>
    </w:p>
    <w:p w:rsidR="008C17E9" w:rsidRPr="0019760D" w:rsidRDefault="008C17E9">
      <w:pPr>
        <w:widowControl w:val="0"/>
        <w:spacing w:line="252" w:lineRule="auto"/>
        <w:jc w:val="center"/>
        <w:rPr>
          <w:rFonts w:ascii="Times New Roman" w:hAnsi="Times New Roman"/>
          <w:sz w:val="24"/>
          <w:szCs w:val="24"/>
        </w:rPr>
      </w:pPr>
    </w:p>
    <w:p w:rsidR="008C17E9" w:rsidRPr="0019760D" w:rsidRDefault="0017082C">
      <w:pPr>
        <w:widowControl w:val="0"/>
        <w:spacing w:line="252" w:lineRule="auto"/>
        <w:jc w:val="center"/>
        <w:rPr>
          <w:rFonts w:ascii="Times New Roman" w:hAnsi="Times New Roman"/>
          <w:sz w:val="24"/>
          <w:szCs w:val="24"/>
        </w:rPr>
      </w:pPr>
      <w:r w:rsidRPr="0019760D">
        <w:rPr>
          <w:rFonts w:ascii="Times New Roman" w:hAnsi="Times New Roman"/>
          <w:sz w:val="24"/>
          <w:szCs w:val="24"/>
        </w:rPr>
        <w:t xml:space="preserve">1. Оценка текущего состояния сферы </w:t>
      </w:r>
    </w:p>
    <w:p w:rsidR="008C17E9" w:rsidRPr="0019760D" w:rsidRDefault="0017082C" w:rsidP="0019760D">
      <w:pPr>
        <w:widowControl w:val="0"/>
        <w:spacing w:line="252" w:lineRule="auto"/>
        <w:jc w:val="center"/>
        <w:rPr>
          <w:rFonts w:ascii="Times New Roman" w:hAnsi="Times New Roman"/>
          <w:sz w:val="24"/>
          <w:szCs w:val="24"/>
        </w:rPr>
      </w:pPr>
      <w:r w:rsidRPr="0019760D">
        <w:rPr>
          <w:rFonts w:ascii="Times New Roman" w:hAnsi="Times New Roman"/>
          <w:sz w:val="24"/>
          <w:szCs w:val="24"/>
        </w:rPr>
        <w:t xml:space="preserve">реализации </w:t>
      </w:r>
      <w:r w:rsidR="0019760D" w:rsidRPr="0019760D">
        <w:rPr>
          <w:rFonts w:ascii="Times New Roman" w:hAnsi="Times New Roman"/>
          <w:sz w:val="24"/>
          <w:szCs w:val="24"/>
        </w:rPr>
        <w:t>муниципальной программы Калининского сельского поселения</w:t>
      </w:r>
      <w:r w:rsidRPr="0019760D">
        <w:rPr>
          <w:rFonts w:ascii="Times New Roman" w:hAnsi="Times New Roman"/>
          <w:sz w:val="24"/>
          <w:szCs w:val="24"/>
        </w:rPr>
        <w:t xml:space="preserve"> «Социальная поддержка граждан»</w:t>
      </w:r>
    </w:p>
    <w:p w:rsidR="008C17E9" w:rsidRPr="0019760D" w:rsidRDefault="008C17E9">
      <w:pPr>
        <w:widowControl w:val="0"/>
        <w:spacing w:line="252" w:lineRule="auto"/>
        <w:ind w:firstLine="709"/>
        <w:rPr>
          <w:rFonts w:ascii="Times New Roman" w:hAnsi="Times New Roman"/>
          <w:sz w:val="24"/>
          <w:szCs w:val="24"/>
        </w:rPr>
      </w:pPr>
    </w:p>
    <w:p w:rsidR="008C17E9" w:rsidRPr="0019760D" w:rsidRDefault="0019760D">
      <w:pPr>
        <w:widowControl w:val="0"/>
        <w:spacing w:line="252" w:lineRule="auto"/>
        <w:ind w:firstLine="709"/>
        <w:rPr>
          <w:rFonts w:ascii="Times New Roman" w:hAnsi="Times New Roman"/>
          <w:sz w:val="24"/>
          <w:szCs w:val="24"/>
        </w:rPr>
      </w:pPr>
      <w:r>
        <w:rPr>
          <w:rFonts w:ascii="Times New Roman" w:hAnsi="Times New Roman"/>
          <w:sz w:val="24"/>
          <w:szCs w:val="24"/>
        </w:rPr>
        <w:t>М</w:t>
      </w:r>
      <w:r w:rsidRPr="0019760D">
        <w:rPr>
          <w:rFonts w:ascii="Times New Roman" w:hAnsi="Times New Roman"/>
          <w:sz w:val="24"/>
          <w:szCs w:val="24"/>
        </w:rPr>
        <w:t>униципальн</w:t>
      </w:r>
      <w:r>
        <w:rPr>
          <w:rFonts w:ascii="Times New Roman" w:hAnsi="Times New Roman"/>
          <w:sz w:val="24"/>
          <w:szCs w:val="24"/>
        </w:rPr>
        <w:t>ая</w:t>
      </w:r>
      <w:r w:rsidRPr="0019760D">
        <w:rPr>
          <w:rFonts w:ascii="Times New Roman" w:hAnsi="Times New Roman"/>
          <w:sz w:val="24"/>
          <w:szCs w:val="24"/>
        </w:rPr>
        <w:t xml:space="preserve"> программ</w:t>
      </w:r>
      <w:r>
        <w:rPr>
          <w:rFonts w:ascii="Times New Roman" w:hAnsi="Times New Roman"/>
          <w:sz w:val="24"/>
          <w:szCs w:val="24"/>
        </w:rPr>
        <w:t>а</w:t>
      </w:r>
      <w:r w:rsidRPr="0019760D">
        <w:rPr>
          <w:rFonts w:ascii="Times New Roman" w:hAnsi="Times New Roman"/>
          <w:sz w:val="24"/>
          <w:szCs w:val="24"/>
        </w:rPr>
        <w:t xml:space="preserve"> Калининского сельского поселения </w:t>
      </w:r>
      <w:r w:rsidR="0017082C" w:rsidRPr="0019760D">
        <w:rPr>
          <w:rFonts w:ascii="Times New Roman" w:hAnsi="Times New Roman"/>
          <w:sz w:val="24"/>
          <w:szCs w:val="24"/>
        </w:rPr>
        <w:t xml:space="preserve">«Социальная поддержка граждан» (далее также – </w:t>
      </w:r>
      <w:r>
        <w:rPr>
          <w:rFonts w:ascii="Times New Roman" w:hAnsi="Times New Roman"/>
          <w:sz w:val="24"/>
          <w:szCs w:val="24"/>
        </w:rPr>
        <w:t>муниципальная</w:t>
      </w:r>
      <w:r w:rsidR="0017082C" w:rsidRPr="0019760D">
        <w:rPr>
          <w:rFonts w:ascii="Times New Roman" w:hAnsi="Times New Roman"/>
          <w:sz w:val="24"/>
          <w:szCs w:val="24"/>
        </w:rPr>
        <w:t xml:space="preserve"> программа) определяет цели, задачи, основные приоритеты развития в сфере социальной поддержки и социального обслуживания граждан с учетом специфики условий и ресурсов </w:t>
      </w:r>
      <w:r w:rsidRPr="0019760D">
        <w:rPr>
          <w:rFonts w:ascii="Times New Roman" w:hAnsi="Times New Roman"/>
          <w:sz w:val="24"/>
          <w:szCs w:val="24"/>
        </w:rPr>
        <w:t>Калининского сельского поселения</w:t>
      </w:r>
      <w:r w:rsidR="0017082C" w:rsidRPr="0019760D">
        <w:rPr>
          <w:rFonts w:ascii="Times New Roman" w:hAnsi="Times New Roman"/>
          <w:sz w:val="24"/>
          <w:szCs w:val="24"/>
        </w:rPr>
        <w:t>, финансовое обеспечение, механизмы реализации мероприятий и</w:t>
      </w:r>
      <w:r>
        <w:rPr>
          <w:rFonts w:ascii="Times New Roman" w:hAnsi="Times New Roman"/>
          <w:sz w:val="24"/>
          <w:szCs w:val="24"/>
        </w:rPr>
        <w:t xml:space="preserve"> </w:t>
      </w:r>
      <w:r w:rsidR="0017082C" w:rsidRPr="0019760D">
        <w:rPr>
          <w:rFonts w:ascii="Times New Roman" w:hAnsi="Times New Roman"/>
          <w:sz w:val="24"/>
          <w:szCs w:val="24"/>
        </w:rPr>
        <w:t>показателей их результативности.</w:t>
      </w:r>
    </w:p>
    <w:p w:rsidR="008C17E9" w:rsidRPr="0019760D" w:rsidRDefault="0017082C">
      <w:pPr>
        <w:widowControl w:val="0"/>
        <w:spacing w:line="252" w:lineRule="auto"/>
        <w:ind w:firstLine="709"/>
        <w:rPr>
          <w:rFonts w:ascii="Times New Roman" w:hAnsi="Times New Roman"/>
          <w:sz w:val="24"/>
          <w:szCs w:val="24"/>
        </w:rPr>
      </w:pPr>
      <w:r w:rsidRPr="00F23ED2">
        <w:rPr>
          <w:rFonts w:ascii="Times New Roman" w:hAnsi="Times New Roman"/>
          <w:sz w:val="24"/>
          <w:szCs w:val="24"/>
        </w:rPr>
        <w:t xml:space="preserve">Развитие социальной сферы </w:t>
      </w:r>
      <w:r w:rsidR="0019760D" w:rsidRPr="00F23ED2">
        <w:rPr>
          <w:rFonts w:ascii="Times New Roman" w:hAnsi="Times New Roman"/>
          <w:sz w:val="24"/>
          <w:szCs w:val="24"/>
        </w:rPr>
        <w:t xml:space="preserve">Калининского сельского поселения </w:t>
      </w:r>
      <w:r w:rsidRPr="00F23ED2">
        <w:rPr>
          <w:rFonts w:ascii="Times New Roman" w:hAnsi="Times New Roman"/>
          <w:sz w:val="24"/>
          <w:szCs w:val="24"/>
        </w:rPr>
        <w:t xml:space="preserve">согласно Стратегии социально-экономического развития </w:t>
      </w:r>
      <w:r w:rsidR="006421F1" w:rsidRPr="00F23ED2">
        <w:rPr>
          <w:rFonts w:ascii="Times New Roman" w:hAnsi="Times New Roman"/>
          <w:sz w:val="24"/>
          <w:szCs w:val="24"/>
        </w:rPr>
        <w:t>Ремонтненского района</w:t>
      </w:r>
      <w:r w:rsidRPr="00F23ED2">
        <w:rPr>
          <w:rFonts w:ascii="Times New Roman" w:hAnsi="Times New Roman"/>
          <w:sz w:val="24"/>
          <w:szCs w:val="24"/>
        </w:rPr>
        <w:t xml:space="preserve"> на период до 2030 года, осуществляется путем обеспечения благоприятного демографического баланса и улучшения благосостояния людей.</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8C17E9" w:rsidRPr="0019760D" w:rsidRDefault="0019760D">
      <w:pPr>
        <w:widowControl w:val="0"/>
        <w:ind w:firstLine="709"/>
        <w:rPr>
          <w:rFonts w:ascii="Times New Roman" w:hAnsi="Times New Roman"/>
          <w:sz w:val="24"/>
          <w:szCs w:val="24"/>
        </w:rPr>
      </w:pPr>
      <w:r>
        <w:rPr>
          <w:rFonts w:ascii="Times New Roman" w:hAnsi="Times New Roman"/>
          <w:sz w:val="24"/>
          <w:szCs w:val="24"/>
        </w:rPr>
        <w:t>Муниципальная</w:t>
      </w:r>
      <w:r w:rsidR="0017082C" w:rsidRPr="0019760D">
        <w:rPr>
          <w:rFonts w:ascii="Times New Roman" w:hAnsi="Times New Roman"/>
          <w:sz w:val="24"/>
          <w:szCs w:val="24"/>
        </w:rPr>
        <w:t xml:space="preserve"> программа направлена на обеспечение социальной поддержки и социального обслуживания отдельных категорий населения.</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 xml:space="preserve">Система целевых показателей </w:t>
      </w:r>
      <w:r w:rsidR="00EE07C7">
        <w:rPr>
          <w:rFonts w:ascii="Times New Roman" w:hAnsi="Times New Roman"/>
          <w:sz w:val="24"/>
          <w:szCs w:val="24"/>
        </w:rPr>
        <w:t>муниципаль</w:t>
      </w:r>
      <w:r w:rsidRPr="0019760D">
        <w:rPr>
          <w:rFonts w:ascii="Times New Roman" w:hAnsi="Times New Roman"/>
          <w:sz w:val="24"/>
          <w:szCs w:val="24"/>
        </w:rPr>
        <w:t>ной программы позволяет в интегрированном виде, в динамике оценивать результаты реализации комплекса мероприятий, направленных на п</w:t>
      </w:r>
      <w:r w:rsidR="00F23ED2">
        <w:rPr>
          <w:rFonts w:ascii="Times New Roman" w:hAnsi="Times New Roman"/>
          <w:sz w:val="24"/>
          <w:szCs w:val="24"/>
        </w:rPr>
        <w:t>овышение качества жизни граждан</w:t>
      </w:r>
      <w:r w:rsidRPr="0019760D">
        <w:rPr>
          <w:rFonts w:ascii="Times New Roman" w:hAnsi="Times New Roman"/>
          <w:sz w:val="24"/>
          <w:szCs w:val="24"/>
        </w:rPr>
        <w:t> – получателей мер социальной поддержки, повышение доступности социального обслуживания населения.</w:t>
      </w:r>
    </w:p>
    <w:p w:rsidR="008C17E9" w:rsidRPr="0019760D" w:rsidRDefault="008C17E9">
      <w:pPr>
        <w:widowControl w:val="0"/>
        <w:ind w:firstLine="709"/>
        <w:rPr>
          <w:rFonts w:ascii="Times New Roman" w:hAnsi="Times New Roman"/>
          <w:sz w:val="24"/>
          <w:szCs w:val="24"/>
        </w:rPr>
      </w:pPr>
    </w:p>
    <w:p w:rsidR="008C17E9" w:rsidRPr="0019760D" w:rsidRDefault="0017082C">
      <w:pPr>
        <w:widowControl w:val="0"/>
        <w:jc w:val="center"/>
        <w:rPr>
          <w:rFonts w:ascii="Times New Roman" w:hAnsi="Times New Roman"/>
          <w:sz w:val="24"/>
          <w:szCs w:val="24"/>
        </w:rPr>
      </w:pPr>
      <w:r w:rsidRPr="0019760D">
        <w:rPr>
          <w:rFonts w:ascii="Times New Roman" w:hAnsi="Times New Roman"/>
          <w:sz w:val="24"/>
          <w:szCs w:val="24"/>
        </w:rPr>
        <w:t xml:space="preserve">2. Описание приоритетов и целей </w:t>
      </w:r>
    </w:p>
    <w:p w:rsidR="008C17E9" w:rsidRPr="0019760D" w:rsidRDefault="0019760D">
      <w:pPr>
        <w:widowControl w:val="0"/>
        <w:jc w:val="center"/>
        <w:rPr>
          <w:rFonts w:ascii="Times New Roman" w:hAnsi="Times New Roman"/>
          <w:sz w:val="24"/>
          <w:szCs w:val="24"/>
        </w:rPr>
      </w:pPr>
      <w:r>
        <w:rPr>
          <w:rFonts w:ascii="Times New Roman" w:hAnsi="Times New Roman"/>
          <w:sz w:val="24"/>
          <w:szCs w:val="24"/>
        </w:rPr>
        <w:t>муниципальной</w:t>
      </w:r>
      <w:r w:rsidR="0017082C" w:rsidRPr="0019760D">
        <w:rPr>
          <w:rFonts w:ascii="Times New Roman" w:hAnsi="Times New Roman"/>
          <w:sz w:val="24"/>
          <w:szCs w:val="24"/>
        </w:rPr>
        <w:t xml:space="preserve"> политики </w:t>
      </w:r>
      <w:r w:rsidRPr="0019760D">
        <w:rPr>
          <w:rFonts w:ascii="Times New Roman" w:hAnsi="Times New Roman"/>
          <w:sz w:val="24"/>
          <w:szCs w:val="24"/>
        </w:rPr>
        <w:t>Калининского сельского поселения</w:t>
      </w:r>
    </w:p>
    <w:p w:rsidR="008C17E9" w:rsidRPr="0019760D" w:rsidRDefault="0017082C">
      <w:pPr>
        <w:widowControl w:val="0"/>
        <w:jc w:val="center"/>
        <w:rPr>
          <w:rFonts w:ascii="Times New Roman" w:hAnsi="Times New Roman"/>
          <w:sz w:val="24"/>
          <w:szCs w:val="24"/>
        </w:rPr>
      </w:pPr>
      <w:r w:rsidRPr="0019760D">
        <w:rPr>
          <w:rFonts w:ascii="Times New Roman" w:hAnsi="Times New Roman"/>
          <w:sz w:val="24"/>
          <w:szCs w:val="24"/>
        </w:rPr>
        <w:t xml:space="preserve">в сфере реализации </w:t>
      </w:r>
      <w:r w:rsidR="0019760D">
        <w:rPr>
          <w:rFonts w:ascii="Times New Roman" w:hAnsi="Times New Roman"/>
          <w:sz w:val="24"/>
          <w:szCs w:val="24"/>
        </w:rPr>
        <w:t xml:space="preserve">муниципальной </w:t>
      </w:r>
      <w:r w:rsidRPr="0019760D">
        <w:rPr>
          <w:rFonts w:ascii="Times New Roman" w:hAnsi="Times New Roman"/>
          <w:sz w:val="24"/>
          <w:szCs w:val="24"/>
        </w:rPr>
        <w:t>программы</w:t>
      </w:r>
    </w:p>
    <w:p w:rsidR="008C17E9" w:rsidRPr="0019760D" w:rsidRDefault="008C17E9">
      <w:pPr>
        <w:widowControl w:val="0"/>
        <w:ind w:firstLine="709"/>
        <w:rPr>
          <w:rFonts w:ascii="Times New Roman" w:hAnsi="Times New Roman"/>
          <w:sz w:val="24"/>
          <w:szCs w:val="24"/>
        </w:rPr>
      </w:pP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Основными приоритетами являются:</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 xml:space="preserve">повышение благосостояния </w:t>
      </w:r>
      <w:r w:rsidR="00BB4C6A">
        <w:rPr>
          <w:rFonts w:ascii="Times New Roman" w:hAnsi="Times New Roman"/>
          <w:sz w:val="24"/>
          <w:szCs w:val="24"/>
        </w:rPr>
        <w:t>отдельных категорий граждан</w:t>
      </w:r>
      <w:r w:rsidRPr="0019760D">
        <w:rPr>
          <w:rFonts w:ascii="Times New Roman" w:hAnsi="Times New Roman"/>
          <w:sz w:val="24"/>
          <w:szCs w:val="24"/>
        </w:rPr>
        <w:t>;</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Целями являются:</w:t>
      </w:r>
    </w:p>
    <w:p w:rsidR="008C17E9" w:rsidRDefault="0017082C">
      <w:pPr>
        <w:widowControl w:val="0"/>
        <w:ind w:firstLine="709"/>
        <w:rPr>
          <w:rFonts w:ascii="Times New Roman" w:hAnsi="Times New Roman"/>
          <w:sz w:val="24"/>
          <w:szCs w:val="24"/>
        </w:rPr>
      </w:pPr>
      <w:r w:rsidRPr="0019760D">
        <w:rPr>
          <w:rFonts w:ascii="Times New Roman" w:hAnsi="Times New Roman"/>
          <w:sz w:val="24"/>
          <w:szCs w:val="24"/>
        </w:rPr>
        <w:t xml:space="preserve">повышение уровня социального обеспечения граждан – получателей мер социальной </w:t>
      </w:r>
      <w:r w:rsidRPr="0019760D">
        <w:rPr>
          <w:rFonts w:ascii="Times New Roman" w:hAnsi="Times New Roman"/>
          <w:sz w:val="24"/>
          <w:szCs w:val="24"/>
        </w:rPr>
        <w:lastRenderedPageBreak/>
        <w:t>поддержки, направле</w:t>
      </w:r>
      <w:r w:rsidR="0019760D">
        <w:rPr>
          <w:rFonts w:ascii="Times New Roman" w:hAnsi="Times New Roman"/>
          <w:sz w:val="24"/>
          <w:szCs w:val="24"/>
        </w:rPr>
        <w:t>нного на рост их благосостояния</w:t>
      </w:r>
      <w:r w:rsidRPr="0019760D">
        <w:rPr>
          <w:rFonts w:ascii="Times New Roman" w:hAnsi="Times New Roman"/>
          <w:sz w:val="24"/>
          <w:szCs w:val="24"/>
        </w:rPr>
        <w:t>;</w:t>
      </w:r>
    </w:p>
    <w:p w:rsidR="001F600A" w:rsidRPr="001F600A" w:rsidRDefault="001F600A" w:rsidP="001F600A">
      <w:pPr>
        <w:widowControl w:val="0"/>
        <w:ind w:firstLine="709"/>
        <w:rPr>
          <w:rFonts w:ascii="Times New Roman" w:hAnsi="Times New Roman"/>
          <w:sz w:val="24"/>
          <w:szCs w:val="24"/>
        </w:rPr>
      </w:pPr>
      <w:r w:rsidRPr="001F600A">
        <w:rPr>
          <w:rFonts w:ascii="Times New Roman" w:hAnsi="Times New Roman"/>
          <w:sz w:val="24"/>
          <w:szCs w:val="24"/>
        </w:rPr>
        <w:t xml:space="preserve">повышение доступности социального обслуживания </w:t>
      </w:r>
      <w:r>
        <w:rPr>
          <w:rFonts w:ascii="Times New Roman" w:hAnsi="Times New Roman"/>
          <w:sz w:val="24"/>
          <w:szCs w:val="24"/>
        </w:rPr>
        <w:t>граждан</w:t>
      </w:r>
      <w:r w:rsidRPr="001F600A">
        <w:rPr>
          <w:rFonts w:ascii="Times New Roman" w:hAnsi="Times New Roman"/>
          <w:sz w:val="24"/>
          <w:szCs w:val="24"/>
        </w:rPr>
        <w:t xml:space="preserve"> и сохранение на уровне 100 процентов до 2030 года;</w:t>
      </w:r>
    </w:p>
    <w:p w:rsidR="008C17E9" w:rsidRPr="0019760D" w:rsidRDefault="0019760D" w:rsidP="0019760D">
      <w:pPr>
        <w:widowControl w:val="0"/>
        <w:ind w:firstLine="709"/>
        <w:rPr>
          <w:rFonts w:ascii="Times New Roman" w:hAnsi="Times New Roman"/>
          <w:sz w:val="24"/>
          <w:szCs w:val="24"/>
        </w:rPr>
      </w:pPr>
      <w:r>
        <w:rPr>
          <w:rFonts w:ascii="Times New Roman" w:hAnsi="Times New Roman"/>
          <w:sz w:val="24"/>
          <w:szCs w:val="24"/>
        </w:rPr>
        <w:t>исполнение обязательств поселения по оказанию мер социальной поддержки отдельным категориям граждан.</w:t>
      </w:r>
    </w:p>
    <w:p w:rsidR="008C17E9" w:rsidRPr="00BB4C6A" w:rsidRDefault="008C17E9">
      <w:pPr>
        <w:widowControl w:val="0"/>
        <w:ind w:firstLine="709"/>
        <w:rPr>
          <w:rFonts w:ascii="Times New Roman" w:hAnsi="Times New Roman"/>
          <w:sz w:val="24"/>
          <w:szCs w:val="24"/>
        </w:rPr>
      </w:pPr>
    </w:p>
    <w:p w:rsidR="008C17E9" w:rsidRPr="00BB4C6A" w:rsidRDefault="0017082C" w:rsidP="00EE026F">
      <w:pPr>
        <w:keepNext/>
        <w:keepLines/>
        <w:jc w:val="center"/>
        <w:rPr>
          <w:rFonts w:ascii="Times New Roman" w:hAnsi="Times New Roman"/>
          <w:sz w:val="24"/>
          <w:szCs w:val="24"/>
        </w:rPr>
      </w:pPr>
      <w:r w:rsidRPr="00BB4C6A">
        <w:rPr>
          <w:rFonts w:ascii="Times New Roman" w:hAnsi="Times New Roman"/>
          <w:sz w:val="24"/>
          <w:szCs w:val="24"/>
        </w:rPr>
        <w:t xml:space="preserve">3. Сведения </w:t>
      </w:r>
    </w:p>
    <w:p w:rsidR="008C17E9" w:rsidRPr="00BB4C6A" w:rsidRDefault="0017082C" w:rsidP="00EE026F">
      <w:pPr>
        <w:keepNext/>
        <w:keepLines/>
        <w:jc w:val="center"/>
        <w:rPr>
          <w:rFonts w:ascii="Times New Roman" w:hAnsi="Times New Roman"/>
          <w:sz w:val="24"/>
          <w:szCs w:val="24"/>
        </w:rPr>
      </w:pPr>
      <w:r w:rsidRPr="00BB4C6A">
        <w:rPr>
          <w:rFonts w:ascii="Times New Roman" w:hAnsi="Times New Roman"/>
          <w:sz w:val="24"/>
          <w:szCs w:val="24"/>
        </w:rPr>
        <w:t xml:space="preserve">о взаимосвязи со стратегическими приоритетами, целями </w:t>
      </w:r>
    </w:p>
    <w:p w:rsidR="00BB4C6A" w:rsidRPr="0019760D" w:rsidRDefault="0017082C" w:rsidP="00BB4C6A">
      <w:pPr>
        <w:widowControl w:val="0"/>
        <w:spacing w:line="252" w:lineRule="auto"/>
        <w:jc w:val="center"/>
        <w:rPr>
          <w:rFonts w:ascii="Times New Roman" w:hAnsi="Times New Roman"/>
          <w:sz w:val="24"/>
          <w:szCs w:val="24"/>
        </w:rPr>
      </w:pPr>
      <w:r w:rsidRPr="00BB4C6A">
        <w:rPr>
          <w:rFonts w:ascii="Times New Roman" w:hAnsi="Times New Roman"/>
          <w:sz w:val="24"/>
          <w:szCs w:val="24"/>
        </w:rPr>
        <w:t xml:space="preserve">и показателями </w:t>
      </w:r>
      <w:r w:rsidR="00BB4C6A" w:rsidRPr="0019760D">
        <w:rPr>
          <w:rFonts w:ascii="Times New Roman" w:hAnsi="Times New Roman"/>
          <w:sz w:val="24"/>
          <w:szCs w:val="24"/>
        </w:rPr>
        <w:t>муниципальной программы Калининского сельского поселения</w:t>
      </w:r>
    </w:p>
    <w:p w:rsidR="008C17E9" w:rsidRPr="00BB4C6A" w:rsidRDefault="008C17E9" w:rsidP="00EE026F">
      <w:pPr>
        <w:keepNext/>
        <w:keepLines/>
        <w:ind w:firstLine="709"/>
        <w:rPr>
          <w:rFonts w:ascii="Times New Roman" w:hAnsi="Times New Roman"/>
          <w:sz w:val="24"/>
          <w:szCs w:val="24"/>
        </w:rPr>
      </w:pPr>
    </w:p>
    <w:p w:rsidR="008C17E9" w:rsidRPr="00BB4C6A" w:rsidRDefault="0017082C" w:rsidP="00EE026F">
      <w:pPr>
        <w:keepNext/>
        <w:keepLines/>
        <w:ind w:firstLine="709"/>
        <w:rPr>
          <w:rFonts w:ascii="Times New Roman" w:hAnsi="Times New Roman"/>
          <w:sz w:val="24"/>
          <w:szCs w:val="24"/>
        </w:rPr>
      </w:pPr>
      <w:r w:rsidRPr="00BB4C6A">
        <w:rPr>
          <w:rFonts w:ascii="Times New Roman" w:hAnsi="Times New Roman"/>
          <w:sz w:val="24"/>
          <w:szCs w:val="24"/>
        </w:rPr>
        <w:t>Взаимосвязь с государственной программой Российской Федерации «Социальная поддержка граждан», утвержденной постановлением Правительства Российской Федерации от 15.04.2014 № 296, обеспечивается путем формирования государственной программы с учетом параметров государственной программы Российской Федерации (в том числе в части показателей, декомпозируемых на уровень субъекта Российской Федерации).</w:t>
      </w:r>
    </w:p>
    <w:p w:rsidR="008C17E9" w:rsidRDefault="008C17E9">
      <w:pPr>
        <w:widowControl w:val="0"/>
        <w:ind w:firstLine="709"/>
        <w:rPr>
          <w:rFonts w:ascii="Times New Roman" w:hAnsi="Times New Roman"/>
        </w:rPr>
      </w:pPr>
    </w:p>
    <w:p w:rsidR="008C17E9" w:rsidRPr="00BB4C6A" w:rsidRDefault="0017082C">
      <w:pPr>
        <w:widowControl w:val="0"/>
        <w:jc w:val="center"/>
        <w:rPr>
          <w:rFonts w:ascii="Times New Roman" w:hAnsi="Times New Roman"/>
          <w:sz w:val="24"/>
          <w:szCs w:val="24"/>
        </w:rPr>
      </w:pPr>
      <w:r w:rsidRPr="00BB4C6A">
        <w:rPr>
          <w:rFonts w:ascii="Times New Roman" w:hAnsi="Times New Roman"/>
          <w:sz w:val="24"/>
          <w:szCs w:val="24"/>
        </w:rPr>
        <w:t xml:space="preserve">4. Задачи </w:t>
      </w:r>
      <w:r w:rsidR="00BB4C6A">
        <w:rPr>
          <w:rFonts w:ascii="Times New Roman" w:hAnsi="Times New Roman"/>
          <w:sz w:val="24"/>
          <w:szCs w:val="24"/>
        </w:rPr>
        <w:t>муниципаль</w:t>
      </w:r>
      <w:r w:rsidRPr="00BB4C6A">
        <w:rPr>
          <w:rFonts w:ascii="Times New Roman" w:hAnsi="Times New Roman"/>
          <w:sz w:val="24"/>
          <w:szCs w:val="24"/>
        </w:rPr>
        <w:t xml:space="preserve">ного </w:t>
      </w:r>
    </w:p>
    <w:p w:rsidR="008C17E9" w:rsidRPr="00BB4C6A" w:rsidRDefault="0017082C">
      <w:pPr>
        <w:widowControl w:val="0"/>
        <w:jc w:val="center"/>
        <w:rPr>
          <w:rFonts w:ascii="Times New Roman" w:hAnsi="Times New Roman"/>
          <w:sz w:val="24"/>
          <w:szCs w:val="24"/>
        </w:rPr>
      </w:pPr>
      <w:r w:rsidRPr="00BB4C6A">
        <w:rPr>
          <w:rFonts w:ascii="Times New Roman" w:hAnsi="Times New Roman"/>
          <w:sz w:val="24"/>
          <w:szCs w:val="24"/>
        </w:rPr>
        <w:t xml:space="preserve">управления, способы их эффективного решения </w:t>
      </w:r>
    </w:p>
    <w:p w:rsidR="008C17E9" w:rsidRPr="00BB4C6A" w:rsidRDefault="0017082C">
      <w:pPr>
        <w:widowControl w:val="0"/>
        <w:jc w:val="center"/>
        <w:rPr>
          <w:rFonts w:ascii="Times New Roman" w:hAnsi="Times New Roman"/>
          <w:sz w:val="24"/>
          <w:szCs w:val="24"/>
        </w:rPr>
      </w:pPr>
      <w:r w:rsidRPr="00BB4C6A">
        <w:rPr>
          <w:rFonts w:ascii="Times New Roman" w:hAnsi="Times New Roman"/>
          <w:sz w:val="24"/>
          <w:szCs w:val="24"/>
        </w:rPr>
        <w:t xml:space="preserve">в сфере реализации </w:t>
      </w:r>
      <w:r w:rsidR="00BB4C6A">
        <w:rPr>
          <w:rFonts w:ascii="Times New Roman" w:hAnsi="Times New Roman"/>
          <w:sz w:val="24"/>
          <w:szCs w:val="24"/>
        </w:rPr>
        <w:t>муниципальн</w:t>
      </w:r>
      <w:r w:rsidRPr="00BB4C6A">
        <w:rPr>
          <w:rFonts w:ascii="Times New Roman" w:hAnsi="Times New Roman"/>
          <w:sz w:val="24"/>
          <w:szCs w:val="24"/>
        </w:rPr>
        <w:t>ой программы</w:t>
      </w:r>
    </w:p>
    <w:p w:rsidR="008C17E9" w:rsidRPr="00BB4C6A" w:rsidRDefault="008C17E9">
      <w:pPr>
        <w:widowControl w:val="0"/>
        <w:ind w:firstLine="709"/>
        <w:rPr>
          <w:rFonts w:ascii="Times New Roman" w:hAnsi="Times New Roman"/>
          <w:sz w:val="24"/>
          <w:szCs w:val="24"/>
        </w:rPr>
      </w:pP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Задачами являются:</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своевременное и в полном объеме предоставление мер социальной поддержки, социальных гарантий отдельным категориям граждан;</w:t>
      </w:r>
    </w:p>
    <w:p w:rsidR="008C17E9" w:rsidRPr="00BB4C6A" w:rsidRDefault="0017082C" w:rsidP="00BB4C6A">
      <w:pPr>
        <w:widowControl w:val="0"/>
        <w:ind w:firstLine="709"/>
        <w:rPr>
          <w:rFonts w:ascii="Times New Roman" w:hAnsi="Times New Roman"/>
          <w:sz w:val="24"/>
          <w:szCs w:val="24"/>
        </w:rPr>
      </w:pPr>
      <w:r w:rsidRPr="00BB4C6A">
        <w:rPr>
          <w:rFonts w:ascii="Times New Roman" w:hAnsi="Times New Roman"/>
          <w:sz w:val="24"/>
          <w:szCs w:val="24"/>
        </w:rPr>
        <w:t>обеспечение повышения эффективности и результативности бюджетн</w:t>
      </w:r>
      <w:r w:rsidR="00BB4C6A">
        <w:rPr>
          <w:rFonts w:ascii="Times New Roman" w:hAnsi="Times New Roman"/>
          <w:sz w:val="24"/>
          <w:szCs w:val="24"/>
        </w:rPr>
        <w:t>ых расходов в сфере реализации муниципальной программы</w:t>
      </w:r>
      <w:r w:rsidRPr="00BB4C6A">
        <w:rPr>
          <w:rFonts w:ascii="Times New Roman" w:hAnsi="Times New Roman"/>
          <w:sz w:val="24"/>
          <w:szCs w:val="24"/>
        </w:rPr>
        <w:t>.</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организация обеспечения социальных выплат отдельным категориям граждан;</w:t>
      </w:r>
    </w:p>
    <w:p w:rsidR="00BB4C6A" w:rsidRDefault="0017082C" w:rsidP="00BB4C6A">
      <w:pPr>
        <w:widowControl w:val="0"/>
        <w:ind w:firstLine="709"/>
        <w:rPr>
          <w:rFonts w:ascii="Times New Roman" w:hAnsi="Times New Roman"/>
          <w:sz w:val="24"/>
          <w:szCs w:val="24"/>
        </w:rPr>
      </w:pPr>
      <w:r w:rsidRPr="00BB4C6A">
        <w:rPr>
          <w:rFonts w:ascii="Times New Roman" w:hAnsi="Times New Roman"/>
          <w:sz w:val="24"/>
          <w:szCs w:val="24"/>
        </w:rPr>
        <w:t>совершенствование законодательства в области социальной поддер</w:t>
      </w:r>
      <w:r w:rsidR="00BB4C6A">
        <w:rPr>
          <w:rFonts w:ascii="Times New Roman" w:hAnsi="Times New Roman"/>
          <w:sz w:val="24"/>
          <w:szCs w:val="24"/>
        </w:rPr>
        <w:t>жки отдельных категорий граждан.</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 xml:space="preserve">Реализация основных приоритетов и целей </w:t>
      </w:r>
      <w:r w:rsidR="00EE07C7">
        <w:rPr>
          <w:rFonts w:ascii="Times New Roman" w:hAnsi="Times New Roman"/>
          <w:sz w:val="24"/>
          <w:szCs w:val="24"/>
        </w:rPr>
        <w:t>муниципаль</w:t>
      </w:r>
      <w:r w:rsidRPr="00BB4C6A">
        <w:rPr>
          <w:rFonts w:ascii="Times New Roman" w:hAnsi="Times New Roman"/>
          <w:sz w:val="24"/>
          <w:szCs w:val="24"/>
        </w:rPr>
        <w:t>ной программы осуществляется в соответствии с:</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Федеральным законом от 28.06.2014 № 172-ФЗ «О стратегическом планировании в Российской Федерации»;</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Концепцией демографической политики Российской Федерации на период до 2025 года, утвержденной Указом Президента Российской Федерации от 09.10.2007 № 1351;</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Стратегией национальной безопасности Российской Федерации, утвержденной Указом Президента Российской Федерации от 02.07.2021 № 400;</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8C17E9" w:rsidRPr="00BB4C6A" w:rsidRDefault="0017082C">
      <w:pPr>
        <w:widowControl w:val="0"/>
        <w:spacing w:line="252" w:lineRule="auto"/>
        <w:ind w:firstLine="709"/>
        <w:rPr>
          <w:rFonts w:ascii="Times New Roman" w:hAnsi="Times New Roman"/>
          <w:sz w:val="24"/>
          <w:szCs w:val="24"/>
        </w:rPr>
      </w:pPr>
      <w:r w:rsidRPr="00BB4C6A">
        <w:rPr>
          <w:rFonts w:ascii="Times New Roman" w:hAnsi="Times New Roman"/>
          <w:sz w:val="24"/>
          <w:szCs w:val="24"/>
        </w:rPr>
        <w:t>Долгосрочным прогнозом социально-экономического развития Ростовской области на период до 2030 года, утвержденного распоряжением Правительства Ростовской области от 16.01.2014 № 5;</w:t>
      </w:r>
    </w:p>
    <w:p w:rsidR="008C17E9" w:rsidRPr="00BB4C6A" w:rsidRDefault="0017082C" w:rsidP="00BB4C6A">
      <w:pPr>
        <w:widowControl w:val="0"/>
        <w:spacing w:line="252" w:lineRule="auto"/>
        <w:ind w:firstLine="709"/>
        <w:rPr>
          <w:rFonts w:ascii="Times New Roman" w:hAnsi="Times New Roman"/>
          <w:sz w:val="24"/>
          <w:szCs w:val="24"/>
        </w:rPr>
      </w:pPr>
      <w:r w:rsidRPr="00BB4C6A">
        <w:rPr>
          <w:rFonts w:ascii="Times New Roman" w:hAnsi="Times New Roman"/>
          <w:sz w:val="24"/>
          <w:szCs w:val="24"/>
        </w:rPr>
        <w:t>распоряжением Правительства Ростовской области от 22.08.2018 № 473 «О прогнозе социально-экономического развития Ростовской области на 2019 – 2021 годы».</w:t>
      </w:r>
    </w:p>
    <w:p w:rsidR="008C17E9" w:rsidRPr="00BB4C6A" w:rsidRDefault="008C17E9">
      <w:pPr>
        <w:widowControl w:val="0"/>
        <w:ind w:firstLine="709"/>
        <w:rPr>
          <w:rFonts w:ascii="Times New Roman" w:hAnsi="Times New Roman"/>
          <w:sz w:val="24"/>
          <w:szCs w:val="24"/>
        </w:rPr>
      </w:pPr>
    </w:p>
    <w:p w:rsidR="008C17E9" w:rsidRDefault="008C17E9">
      <w:pPr>
        <w:sectPr w:rsidR="008C17E9">
          <w:pgSz w:w="11907" w:h="16840"/>
          <w:pgMar w:top="1134" w:right="567" w:bottom="1134" w:left="1701" w:header="709" w:footer="624" w:gutter="0"/>
          <w:pgNumType w:start="1"/>
          <w:cols w:space="720"/>
          <w:titlePg/>
        </w:sectPr>
      </w:pPr>
    </w:p>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lastRenderedPageBreak/>
        <w:t>II. ПАСПОРТ</w:t>
      </w:r>
    </w:p>
    <w:p w:rsidR="008C17E9" w:rsidRPr="001F600A" w:rsidRDefault="001F600A" w:rsidP="001F600A">
      <w:pPr>
        <w:widowControl w:val="0"/>
        <w:spacing w:line="252" w:lineRule="auto"/>
        <w:jc w:val="center"/>
        <w:rPr>
          <w:rFonts w:ascii="Times New Roman" w:hAnsi="Times New Roman"/>
          <w:sz w:val="24"/>
          <w:szCs w:val="24"/>
        </w:rPr>
      </w:pPr>
      <w:r w:rsidRPr="0019760D">
        <w:rPr>
          <w:rFonts w:ascii="Times New Roman" w:hAnsi="Times New Roman"/>
          <w:sz w:val="24"/>
          <w:szCs w:val="24"/>
        </w:rPr>
        <w:t>муниципальной программы Калининского сельского поселения</w:t>
      </w:r>
      <w:r w:rsidRPr="001F600A">
        <w:rPr>
          <w:rFonts w:ascii="Times New Roman" w:hAnsi="Times New Roman"/>
          <w:sz w:val="24"/>
          <w:szCs w:val="24"/>
        </w:rPr>
        <w:t xml:space="preserve"> </w:t>
      </w:r>
      <w:r w:rsidR="0017082C" w:rsidRPr="001F600A">
        <w:rPr>
          <w:rFonts w:ascii="Times New Roman" w:hAnsi="Times New Roman"/>
          <w:sz w:val="24"/>
          <w:szCs w:val="24"/>
        </w:rPr>
        <w:t>«Социальная поддержка граждан»</w:t>
      </w:r>
    </w:p>
    <w:p w:rsidR="008C17E9" w:rsidRPr="001F600A" w:rsidRDefault="008C17E9">
      <w:pPr>
        <w:widowControl w:val="0"/>
        <w:jc w:val="center"/>
        <w:rPr>
          <w:rFonts w:ascii="Times New Roman" w:hAnsi="Times New Roman"/>
          <w:sz w:val="24"/>
          <w:szCs w:val="24"/>
        </w:rPr>
      </w:pPr>
    </w:p>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 Основные положения</w:t>
      </w:r>
    </w:p>
    <w:p w:rsidR="008C17E9" w:rsidRPr="001F600A" w:rsidRDefault="008C17E9">
      <w:pPr>
        <w:widowControl w:val="0"/>
        <w:jc w:val="center"/>
        <w:rPr>
          <w:rFonts w:ascii="Times New Roman" w:hAnsi="Times New Roman"/>
          <w:sz w:val="24"/>
          <w:szCs w:val="24"/>
        </w:rPr>
      </w:pPr>
    </w:p>
    <w:tbl>
      <w:tblPr>
        <w:tblW w:w="5000" w:type="pct"/>
        <w:tblLayout w:type="fixed"/>
        <w:tblLook w:val="04A0" w:firstRow="1" w:lastRow="0" w:firstColumn="1" w:lastColumn="0" w:noHBand="0" w:noVBand="1"/>
      </w:tblPr>
      <w:tblGrid>
        <w:gridCol w:w="1263"/>
        <w:gridCol w:w="4267"/>
        <w:gridCol w:w="283"/>
        <w:gridCol w:w="8759"/>
      </w:tblGrid>
      <w:tr w:rsidR="008C17E9" w:rsidRPr="001F600A" w:rsidTr="00C3356B">
        <w:trPr>
          <w:trHeight w:val="601"/>
        </w:trPr>
        <w:tc>
          <w:tcPr>
            <w:tcW w:w="126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1.1.</w:t>
            </w:r>
          </w:p>
        </w:tc>
        <w:tc>
          <w:tcPr>
            <w:tcW w:w="4266" w:type="dxa"/>
            <w:shd w:val="clear" w:color="auto" w:fill="auto"/>
          </w:tcPr>
          <w:p w:rsidR="008C17E9" w:rsidRPr="001F600A" w:rsidRDefault="0017082C" w:rsidP="001F600A">
            <w:pPr>
              <w:widowControl w:val="0"/>
              <w:jc w:val="left"/>
              <w:rPr>
                <w:rFonts w:ascii="Times New Roman" w:hAnsi="Times New Roman"/>
                <w:sz w:val="24"/>
                <w:szCs w:val="24"/>
              </w:rPr>
            </w:pPr>
            <w:r w:rsidRPr="001F600A">
              <w:rPr>
                <w:rFonts w:ascii="Times New Roman" w:hAnsi="Times New Roman"/>
                <w:sz w:val="24"/>
                <w:szCs w:val="24"/>
              </w:rPr>
              <w:t xml:space="preserve">Куратор </w:t>
            </w:r>
            <w:r w:rsidR="001F600A">
              <w:rPr>
                <w:rFonts w:ascii="Times New Roman" w:hAnsi="Times New Roman"/>
                <w:sz w:val="24"/>
                <w:szCs w:val="24"/>
              </w:rPr>
              <w:t>муниципаль</w:t>
            </w:r>
            <w:r w:rsidRPr="001F600A">
              <w:rPr>
                <w:rFonts w:ascii="Times New Roman" w:hAnsi="Times New Roman"/>
                <w:sz w:val="24"/>
                <w:szCs w:val="24"/>
              </w:rPr>
              <w:t xml:space="preserve">ной программы </w:t>
            </w:r>
          </w:p>
        </w:tc>
        <w:tc>
          <w:tcPr>
            <w:tcW w:w="28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8758" w:type="dxa"/>
            <w:shd w:val="clear" w:color="auto" w:fill="auto"/>
          </w:tcPr>
          <w:p w:rsidR="001F600A" w:rsidRDefault="001F600A" w:rsidP="001F600A">
            <w:pPr>
              <w:widowControl w:val="0"/>
              <w:suppressAutoHyphens/>
              <w:spacing w:line="264" w:lineRule="auto"/>
              <w:rPr>
                <w:rFonts w:ascii="Times New Roman" w:hAnsi="Times New Roman"/>
                <w:sz w:val="24"/>
                <w:szCs w:val="24"/>
              </w:rPr>
            </w:pPr>
            <w:r>
              <w:rPr>
                <w:rFonts w:ascii="Times New Roman" w:hAnsi="Times New Roman"/>
                <w:sz w:val="24"/>
                <w:szCs w:val="24"/>
              </w:rPr>
              <w:t xml:space="preserve">Глава Администрации </w:t>
            </w:r>
            <w:r w:rsidRPr="00A26963">
              <w:rPr>
                <w:rFonts w:ascii="Times New Roman" w:hAnsi="Times New Roman"/>
                <w:sz w:val="24"/>
                <w:szCs w:val="24"/>
              </w:rPr>
              <w:t>Калининского</w:t>
            </w:r>
            <w:r>
              <w:rPr>
                <w:rFonts w:ascii="Times New Roman" w:hAnsi="Times New Roman"/>
                <w:sz w:val="24"/>
                <w:szCs w:val="24"/>
              </w:rPr>
              <w:t xml:space="preserve"> сельского поселения</w:t>
            </w:r>
            <w:r w:rsidRPr="00616D24">
              <w:rPr>
                <w:rFonts w:ascii="Times New Roman" w:hAnsi="Times New Roman"/>
                <w:sz w:val="24"/>
                <w:szCs w:val="24"/>
              </w:rPr>
              <w:t xml:space="preserve"> </w:t>
            </w:r>
          </w:p>
          <w:p w:rsidR="008C17E9" w:rsidRPr="001F600A" w:rsidRDefault="008C17E9" w:rsidP="00DE6F62">
            <w:pPr>
              <w:widowControl w:val="0"/>
              <w:rPr>
                <w:rFonts w:ascii="Times New Roman" w:hAnsi="Times New Roman"/>
                <w:sz w:val="24"/>
                <w:szCs w:val="24"/>
              </w:rPr>
            </w:pPr>
          </w:p>
        </w:tc>
      </w:tr>
      <w:tr w:rsidR="008C17E9" w:rsidRPr="001F600A" w:rsidTr="00C3356B">
        <w:trPr>
          <w:trHeight w:val="601"/>
        </w:trPr>
        <w:tc>
          <w:tcPr>
            <w:tcW w:w="126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1.2.</w:t>
            </w:r>
          </w:p>
        </w:tc>
        <w:tc>
          <w:tcPr>
            <w:tcW w:w="4266" w:type="dxa"/>
            <w:shd w:val="clear" w:color="auto" w:fill="auto"/>
          </w:tcPr>
          <w:p w:rsidR="008C17E9" w:rsidRPr="001F600A" w:rsidRDefault="0017082C">
            <w:pPr>
              <w:widowControl w:val="0"/>
              <w:jc w:val="left"/>
              <w:rPr>
                <w:rFonts w:ascii="Times New Roman" w:hAnsi="Times New Roman"/>
                <w:sz w:val="24"/>
                <w:szCs w:val="24"/>
              </w:rPr>
            </w:pPr>
            <w:r w:rsidRPr="001F600A">
              <w:rPr>
                <w:rFonts w:ascii="Times New Roman" w:hAnsi="Times New Roman"/>
                <w:sz w:val="24"/>
                <w:szCs w:val="24"/>
              </w:rPr>
              <w:t xml:space="preserve">Ответственный исполнитель </w:t>
            </w:r>
            <w:r w:rsidR="001F600A">
              <w:rPr>
                <w:rFonts w:ascii="Times New Roman" w:hAnsi="Times New Roman"/>
                <w:sz w:val="24"/>
                <w:szCs w:val="24"/>
              </w:rPr>
              <w:t>муниципаль</w:t>
            </w:r>
            <w:r w:rsidR="001F600A" w:rsidRPr="001F600A">
              <w:rPr>
                <w:rFonts w:ascii="Times New Roman" w:hAnsi="Times New Roman"/>
                <w:sz w:val="24"/>
                <w:szCs w:val="24"/>
              </w:rPr>
              <w:t>ной</w:t>
            </w:r>
            <w:r w:rsidRPr="001F600A">
              <w:rPr>
                <w:rFonts w:ascii="Times New Roman" w:hAnsi="Times New Roman"/>
                <w:sz w:val="24"/>
                <w:szCs w:val="24"/>
              </w:rPr>
              <w:t xml:space="preserve"> программы </w:t>
            </w:r>
          </w:p>
        </w:tc>
        <w:tc>
          <w:tcPr>
            <w:tcW w:w="28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8758" w:type="dxa"/>
            <w:shd w:val="clear" w:color="auto" w:fill="auto"/>
          </w:tcPr>
          <w:p w:rsidR="001F600A" w:rsidRDefault="001F600A" w:rsidP="001F600A">
            <w:pPr>
              <w:widowControl w:val="0"/>
              <w:suppressAutoHyphens/>
              <w:spacing w:line="264" w:lineRule="auto"/>
              <w:rPr>
                <w:rFonts w:ascii="Times New Roman" w:hAnsi="Times New Roman"/>
                <w:sz w:val="24"/>
                <w:szCs w:val="24"/>
              </w:rPr>
            </w:pPr>
            <w:r w:rsidRPr="00616D24">
              <w:rPr>
                <w:rFonts w:ascii="Times New Roman" w:hAnsi="Times New Roman"/>
                <w:sz w:val="24"/>
                <w:szCs w:val="24"/>
              </w:rPr>
              <w:t xml:space="preserve">Администрация </w:t>
            </w:r>
            <w:r w:rsidRPr="00A26963">
              <w:rPr>
                <w:rFonts w:ascii="Times New Roman" w:hAnsi="Times New Roman"/>
                <w:sz w:val="24"/>
                <w:szCs w:val="24"/>
              </w:rPr>
              <w:t>Калининского</w:t>
            </w:r>
            <w:r w:rsidRPr="00616D24">
              <w:rPr>
                <w:rFonts w:ascii="Times New Roman" w:hAnsi="Times New Roman"/>
                <w:sz w:val="24"/>
                <w:szCs w:val="24"/>
              </w:rPr>
              <w:t xml:space="preserve"> сельского поселения</w:t>
            </w:r>
            <w:r>
              <w:rPr>
                <w:rFonts w:ascii="Times New Roman" w:hAnsi="Times New Roman"/>
                <w:sz w:val="24"/>
                <w:szCs w:val="24"/>
              </w:rPr>
              <w:t xml:space="preserve"> Ремонтненского района Ростовской области</w:t>
            </w:r>
          </w:p>
          <w:p w:rsidR="008C17E9" w:rsidRPr="001F600A" w:rsidRDefault="008C17E9" w:rsidP="00DE6F62">
            <w:pPr>
              <w:widowControl w:val="0"/>
              <w:rPr>
                <w:rFonts w:ascii="Times New Roman" w:hAnsi="Times New Roman"/>
                <w:sz w:val="24"/>
                <w:szCs w:val="24"/>
              </w:rPr>
            </w:pPr>
          </w:p>
        </w:tc>
      </w:tr>
      <w:tr w:rsidR="008C17E9" w:rsidRPr="001F600A" w:rsidTr="00C3356B">
        <w:trPr>
          <w:trHeight w:val="561"/>
        </w:trPr>
        <w:tc>
          <w:tcPr>
            <w:tcW w:w="126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1.3.</w:t>
            </w:r>
          </w:p>
        </w:tc>
        <w:tc>
          <w:tcPr>
            <w:tcW w:w="4266" w:type="dxa"/>
            <w:shd w:val="clear" w:color="auto" w:fill="auto"/>
          </w:tcPr>
          <w:p w:rsidR="008C17E9" w:rsidRPr="001F600A" w:rsidRDefault="0017082C">
            <w:pPr>
              <w:widowControl w:val="0"/>
              <w:jc w:val="left"/>
              <w:rPr>
                <w:rFonts w:ascii="Times New Roman" w:hAnsi="Times New Roman"/>
                <w:sz w:val="24"/>
                <w:szCs w:val="24"/>
              </w:rPr>
            </w:pPr>
            <w:r w:rsidRPr="001F600A">
              <w:rPr>
                <w:rFonts w:ascii="Times New Roman" w:hAnsi="Times New Roman"/>
                <w:sz w:val="24"/>
                <w:szCs w:val="24"/>
              </w:rPr>
              <w:t xml:space="preserve">Срок реализации </w:t>
            </w:r>
            <w:r w:rsidR="001F600A">
              <w:rPr>
                <w:rFonts w:ascii="Times New Roman" w:hAnsi="Times New Roman"/>
                <w:sz w:val="24"/>
                <w:szCs w:val="24"/>
              </w:rPr>
              <w:t>муниципаль</w:t>
            </w:r>
            <w:r w:rsidR="001F600A" w:rsidRPr="001F600A">
              <w:rPr>
                <w:rFonts w:ascii="Times New Roman" w:hAnsi="Times New Roman"/>
                <w:sz w:val="24"/>
                <w:szCs w:val="24"/>
              </w:rPr>
              <w:t>ной</w:t>
            </w:r>
            <w:r w:rsidRPr="001F600A">
              <w:rPr>
                <w:rFonts w:ascii="Times New Roman" w:hAnsi="Times New Roman"/>
                <w:sz w:val="24"/>
                <w:szCs w:val="24"/>
              </w:rPr>
              <w:t xml:space="preserve"> программы </w:t>
            </w:r>
          </w:p>
        </w:tc>
        <w:tc>
          <w:tcPr>
            <w:tcW w:w="28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8758" w:type="dxa"/>
            <w:shd w:val="clear" w:color="auto" w:fill="auto"/>
          </w:tcPr>
          <w:p w:rsidR="008C17E9" w:rsidRPr="001F600A" w:rsidRDefault="0017082C" w:rsidP="00DE6F62">
            <w:pPr>
              <w:widowControl w:val="0"/>
              <w:rPr>
                <w:rFonts w:ascii="Times New Roman" w:hAnsi="Times New Roman"/>
                <w:sz w:val="24"/>
                <w:szCs w:val="24"/>
              </w:rPr>
            </w:pPr>
            <w:r w:rsidRPr="001F600A">
              <w:rPr>
                <w:rFonts w:ascii="Times New Roman" w:hAnsi="Times New Roman"/>
                <w:sz w:val="24"/>
                <w:szCs w:val="24"/>
              </w:rPr>
              <w:t>этап I: 2019 – 202</w:t>
            </w:r>
            <w:r w:rsidR="007D22B4">
              <w:rPr>
                <w:rFonts w:ascii="Times New Roman" w:hAnsi="Times New Roman"/>
                <w:sz w:val="24"/>
                <w:szCs w:val="24"/>
              </w:rPr>
              <w:t>4</w:t>
            </w:r>
            <w:r w:rsidRPr="001F600A">
              <w:rPr>
                <w:rFonts w:ascii="Times New Roman" w:hAnsi="Times New Roman"/>
                <w:sz w:val="24"/>
                <w:szCs w:val="24"/>
              </w:rPr>
              <w:t xml:space="preserve"> годы;</w:t>
            </w:r>
          </w:p>
          <w:p w:rsidR="008C17E9" w:rsidRPr="001F600A" w:rsidRDefault="0017082C" w:rsidP="007D22B4">
            <w:pPr>
              <w:widowControl w:val="0"/>
              <w:rPr>
                <w:rFonts w:ascii="Times New Roman" w:hAnsi="Times New Roman"/>
                <w:sz w:val="24"/>
                <w:szCs w:val="24"/>
              </w:rPr>
            </w:pPr>
            <w:r w:rsidRPr="001F600A">
              <w:rPr>
                <w:rFonts w:ascii="Times New Roman" w:hAnsi="Times New Roman"/>
                <w:sz w:val="24"/>
                <w:szCs w:val="24"/>
              </w:rPr>
              <w:t>этап II: 202</w:t>
            </w:r>
            <w:r w:rsidR="007D22B4">
              <w:rPr>
                <w:rFonts w:ascii="Times New Roman" w:hAnsi="Times New Roman"/>
                <w:sz w:val="24"/>
                <w:szCs w:val="24"/>
              </w:rPr>
              <w:t>5</w:t>
            </w:r>
            <w:r w:rsidRPr="001F600A">
              <w:rPr>
                <w:rFonts w:ascii="Times New Roman" w:hAnsi="Times New Roman"/>
                <w:sz w:val="24"/>
                <w:szCs w:val="24"/>
              </w:rPr>
              <w:t xml:space="preserve"> – 2030 годы</w:t>
            </w:r>
          </w:p>
        </w:tc>
      </w:tr>
      <w:tr w:rsidR="008C17E9" w:rsidRPr="001F600A" w:rsidTr="00C3356B">
        <w:trPr>
          <w:trHeight w:val="1163"/>
        </w:trPr>
        <w:tc>
          <w:tcPr>
            <w:tcW w:w="126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1.4.</w:t>
            </w:r>
          </w:p>
        </w:tc>
        <w:tc>
          <w:tcPr>
            <w:tcW w:w="4266" w:type="dxa"/>
            <w:shd w:val="clear" w:color="auto" w:fill="auto"/>
          </w:tcPr>
          <w:p w:rsidR="008C17E9" w:rsidRPr="001F600A" w:rsidRDefault="0017082C">
            <w:pPr>
              <w:widowControl w:val="0"/>
              <w:jc w:val="left"/>
              <w:rPr>
                <w:rFonts w:ascii="Times New Roman" w:hAnsi="Times New Roman"/>
                <w:sz w:val="24"/>
                <w:szCs w:val="24"/>
              </w:rPr>
            </w:pPr>
            <w:r w:rsidRPr="001F600A">
              <w:rPr>
                <w:rFonts w:ascii="Times New Roman" w:hAnsi="Times New Roman"/>
                <w:sz w:val="24"/>
                <w:szCs w:val="24"/>
              </w:rPr>
              <w:t xml:space="preserve">Цели </w:t>
            </w:r>
            <w:r w:rsidR="001F600A">
              <w:rPr>
                <w:rFonts w:ascii="Times New Roman" w:hAnsi="Times New Roman"/>
                <w:sz w:val="24"/>
                <w:szCs w:val="24"/>
              </w:rPr>
              <w:t>муниципаль</w:t>
            </w:r>
            <w:r w:rsidR="001F600A" w:rsidRPr="001F600A">
              <w:rPr>
                <w:rFonts w:ascii="Times New Roman" w:hAnsi="Times New Roman"/>
                <w:sz w:val="24"/>
                <w:szCs w:val="24"/>
              </w:rPr>
              <w:t xml:space="preserve">ной </w:t>
            </w:r>
            <w:r w:rsidRPr="001F600A">
              <w:rPr>
                <w:rFonts w:ascii="Times New Roman" w:hAnsi="Times New Roman"/>
                <w:sz w:val="24"/>
                <w:szCs w:val="24"/>
              </w:rPr>
              <w:t xml:space="preserve">программы </w:t>
            </w:r>
          </w:p>
        </w:tc>
        <w:tc>
          <w:tcPr>
            <w:tcW w:w="28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8758" w:type="dxa"/>
            <w:shd w:val="clear" w:color="auto" w:fill="auto"/>
          </w:tcPr>
          <w:p w:rsidR="008C17E9" w:rsidRPr="001F600A" w:rsidRDefault="0017082C" w:rsidP="00DE6F62">
            <w:pPr>
              <w:widowControl w:val="0"/>
              <w:rPr>
                <w:rFonts w:ascii="Times New Roman" w:hAnsi="Times New Roman"/>
                <w:sz w:val="24"/>
                <w:szCs w:val="24"/>
              </w:rPr>
            </w:pPr>
            <w:r w:rsidRPr="001F600A">
              <w:rPr>
                <w:rFonts w:ascii="Times New Roman" w:hAnsi="Times New Roman"/>
                <w:sz w:val="24"/>
                <w:szCs w:val="24"/>
              </w:rPr>
              <w:t>повышение уровня социального обеспечения граждан – получателей мер социальной поддержки, социальных гарантий, направленного на рост и</w:t>
            </w:r>
            <w:r w:rsidR="001F600A">
              <w:rPr>
                <w:rFonts w:ascii="Times New Roman" w:hAnsi="Times New Roman"/>
                <w:sz w:val="24"/>
                <w:szCs w:val="24"/>
              </w:rPr>
              <w:t>х благосостояния</w:t>
            </w:r>
            <w:r w:rsidRPr="001F600A">
              <w:rPr>
                <w:rFonts w:ascii="Times New Roman" w:hAnsi="Times New Roman"/>
                <w:sz w:val="24"/>
                <w:szCs w:val="24"/>
              </w:rPr>
              <w:t>;</w:t>
            </w:r>
          </w:p>
          <w:p w:rsidR="008C17E9" w:rsidRPr="001F600A" w:rsidRDefault="0017082C" w:rsidP="00DE6F62">
            <w:pPr>
              <w:widowControl w:val="0"/>
              <w:rPr>
                <w:rFonts w:ascii="Times New Roman" w:hAnsi="Times New Roman"/>
                <w:sz w:val="24"/>
                <w:szCs w:val="24"/>
              </w:rPr>
            </w:pPr>
            <w:r w:rsidRPr="001F600A">
              <w:rPr>
                <w:rFonts w:ascii="Times New Roman" w:hAnsi="Times New Roman"/>
                <w:sz w:val="24"/>
                <w:szCs w:val="24"/>
              </w:rPr>
              <w:t xml:space="preserve">повышение доступности социального обслуживания </w:t>
            </w:r>
            <w:r w:rsidR="001F600A">
              <w:rPr>
                <w:rFonts w:ascii="Times New Roman" w:hAnsi="Times New Roman"/>
                <w:sz w:val="24"/>
                <w:szCs w:val="24"/>
              </w:rPr>
              <w:t xml:space="preserve">граждан </w:t>
            </w:r>
            <w:r w:rsidRPr="001F600A">
              <w:rPr>
                <w:rFonts w:ascii="Times New Roman" w:hAnsi="Times New Roman"/>
                <w:sz w:val="24"/>
                <w:szCs w:val="24"/>
              </w:rPr>
              <w:t>и сохранение на уровне 100 процентов до 2030 года;</w:t>
            </w:r>
          </w:p>
          <w:p w:rsidR="008C17E9" w:rsidRPr="001F600A" w:rsidRDefault="008C17E9" w:rsidP="00DE6F62">
            <w:pPr>
              <w:widowControl w:val="0"/>
              <w:rPr>
                <w:rFonts w:ascii="Times New Roman" w:hAnsi="Times New Roman"/>
                <w:sz w:val="24"/>
                <w:szCs w:val="24"/>
              </w:rPr>
            </w:pPr>
          </w:p>
        </w:tc>
      </w:tr>
      <w:tr w:rsidR="005C2ECE" w:rsidRPr="001F600A" w:rsidTr="00C3356B">
        <w:trPr>
          <w:trHeight w:val="969"/>
        </w:trPr>
        <w:tc>
          <w:tcPr>
            <w:tcW w:w="1263" w:type="dxa"/>
          </w:tcPr>
          <w:p w:rsidR="005C2ECE" w:rsidRPr="001F600A" w:rsidRDefault="005C2ECE" w:rsidP="005C2ECE">
            <w:pPr>
              <w:widowControl w:val="0"/>
              <w:jc w:val="center"/>
              <w:rPr>
                <w:rFonts w:ascii="Times New Roman" w:hAnsi="Times New Roman"/>
                <w:sz w:val="24"/>
                <w:szCs w:val="24"/>
              </w:rPr>
            </w:pPr>
            <w:r w:rsidRPr="001F600A">
              <w:rPr>
                <w:rFonts w:ascii="Times New Roman" w:hAnsi="Times New Roman"/>
                <w:sz w:val="24"/>
                <w:szCs w:val="24"/>
              </w:rPr>
              <w:t>1.5.</w:t>
            </w:r>
          </w:p>
        </w:tc>
        <w:tc>
          <w:tcPr>
            <w:tcW w:w="4266" w:type="dxa"/>
            <w:shd w:val="clear" w:color="auto" w:fill="auto"/>
          </w:tcPr>
          <w:p w:rsidR="005C2ECE" w:rsidRPr="001F600A" w:rsidRDefault="005C2ECE" w:rsidP="001F600A">
            <w:pPr>
              <w:widowControl w:val="0"/>
              <w:jc w:val="left"/>
              <w:rPr>
                <w:rFonts w:ascii="Times New Roman" w:hAnsi="Times New Roman"/>
                <w:sz w:val="24"/>
                <w:szCs w:val="24"/>
              </w:rPr>
            </w:pPr>
            <w:r w:rsidRPr="001F600A">
              <w:rPr>
                <w:rFonts w:ascii="Times New Roman" w:hAnsi="Times New Roman"/>
                <w:sz w:val="24"/>
                <w:szCs w:val="24"/>
              </w:rPr>
              <w:t xml:space="preserve">Параметры финансового обеспечения </w:t>
            </w:r>
            <w:r w:rsidR="001F600A">
              <w:rPr>
                <w:rFonts w:ascii="Times New Roman" w:hAnsi="Times New Roman"/>
                <w:sz w:val="24"/>
                <w:szCs w:val="24"/>
              </w:rPr>
              <w:t>муниципаль</w:t>
            </w:r>
            <w:r w:rsidR="001F600A" w:rsidRPr="001F600A">
              <w:rPr>
                <w:rFonts w:ascii="Times New Roman" w:hAnsi="Times New Roman"/>
                <w:sz w:val="24"/>
                <w:szCs w:val="24"/>
              </w:rPr>
              <w:t>ной</w:t>
            </w:r>
            <w:r w:rsidRPr="001F600A">
              <w:rPr>
                <w:rFonts w:ascii="Times New Roman" w:hAnsi="Times New Roman"/>
                <w:sz w:val="24"/>
                <w:szCs w:val="24"/>
              </w:rPr>
              <w:t xml:space="preserve"> программы</w:t>
            </w:r>
          </w:p>
        </w:tc>
        <w:tc>
          <w:tcPr>
            <w:tcW w:w="283" w:type="dxa"/>
          </w:tcPr>
          <w:p w:rsidR="005C2ECE" w:rsidRPr="001F600A" w:rsidRDefault="005C2ECE" w:rsidP="005C2ECE">
            <w:pPr>
              <w:widowControl w:val="0"/>
              <w:jc w:val="center"/>
              <w:rPr>
                <w:rFonts w:ascii="Times New Roman" w:hAnsi="Times New Roman"/>
                <w:sz w:val="24"/>
                <w:szCs w:val="24"/>
              </w:rPr>
            </w:pPr>
            <w:r w:rsidRPr="001F600A">
              <w:rPr>
                <w:rFonts w:ascii="Times New Roman" w:hAnsi="Times New Roman"/>
                <w:sz w:val="24"/>
                <w:szCs w:val="24"/>
              </w:rPr>
              <w:t>–</w:t>
            </w:r>
          </w:p>
        </w:tc>
        <w:tc>
          <w:tcPr>
            <w:tcW w:w="8758" w:type="dxa"/>
            <w:shd w:val="clear" w:color="auto" w:fill="auto"/>
          </w:tcPr>
          <w:p w:rsidR="005C2ECE" w:rsidRPr="007D22B4" w:rsidRDefault="007D22B4" w:rsidP="005C2ECE">
            <w:pPr>
              <w:widowControl w:val="0"/>
              <w:spacing w:line="276" w:lineRule="auto"/>
              <w:jc w:val="left"/>
              <w:rPr>
                <w:rFonts w:ascii="Times New Roman" w:hAnsi="Times New Roman"/>
                <w:sz w:val="24"/>
                <w:szCs w:val="24"/>
              </w:rPr>
            </w:pPr>
            <w:r>
              <w:rPr>
                <w:rFonts w:ascii="Times New Roman" w:hAnsi="Times New Roman"/>
                <w:sz w:val="24"/>
                <w:szCs w:val="24"/>
              </w:rPr>
              <w:t>2 92</w:t>
            </w:r>
            <w:r w:rsidR="00577E1A">
              <w:rPr>
                <w:rFonts w:ascii="Times New Roman" w:hAnsi="Times New Roman"/>
                <w:sz w:val="24"/>
                <w:szCs w:val="24"/>
              </w:rPr>
              <w:t>3</w:t>
            </w:r>
            <w:r>
              <w:rPr>
                <w:rFonts w:ascii="Times New Roman" w:hAnsi="Times New Roman"/>
                <w:sz w:val="24"/>
                <w:szCs w:val="24"/>
              </w:rPr>
              <w:t>,</w:t>
            </w:r>
            <w:r w:rsidR="00577E1A">
              <w:rPr>
                <w:rFonts w:ascii="Times New Roman" w:hAnsi="Times New Roman"/>
                <w:sz w:val="24"/>
                <w:szCs w:val="24"/>
              </w:rPr>
              <w:t>4</w:t>
            </w:r>
            <w:r w:rsidR="005C2ECE" w:rsidRPr="007D22B4">
              <w:rPr>
                <w:rFonts w:ascii="Times New Roman" w:hAnsi="Times New Roman"/>
                <w:sz w:val="24"/>
                <w:szCs w:val="24"/>
              </w:rPr>
              <w:t xml:space="preserve"> тыс. рублей:</w:t>
            </w:r>
          </w:p>
          <w:p w:rsidR="005C2ECE" w:rsidRPr="007D22B4" w:rsidRDefault="005C2ECE" w:rsidP="005C2ECE">
            <w:pPr>
              <w:widowControl w:val="0"/>
              <w:spacing w:line="276" w:lineRule="auto"/>
              <w:jc w:val="left"/>
              <w:rPr>
                <w:rFonts w:ascii="Times New Roman" w:hAnsi="Times New Roman"/>
                <w:sz w:val="24"/>
                <w:szCs w:val="24"/>
              </w:rPr>
            </w:pPr>
            <w:r w:rsidRPr="007D22B4">
              <w:rPr>
                <w:rFonts w:ascii="Times New Roman" w:hAnsi="Times New Roman"/>
                <w:sz w:val="24"/>
                <w:szCs w:val="24"/>
              </w:rPr>
              <w:t xml:space="preserve">этап I: </w:t>
            </w:r>
            <w:r w:rsidR="007D22B4">
              <w:rPr>
                <w:rFonts w:ascii="Times New Roman" w:hAnsi="Times New Roman"/>
                <w:sz w:val="24"/>
                <w:szCs w:val="24"/>
              </w:rPr>
              <w:t>2 0</w:t>
            </w:r>
            <w:r w:rsidR="00577E1A">
              <w:rPr>
                <w:rFonts w:ascii="Times New Roman" w:hAnsi="Times New Roman"/>
                <w:sz w:val="24"/>
                <w:szCs w:val="24"/>
              </w:rPr>
              <w:t>60</w:t>
            </w:r>
            <w:r w:rsidR="007D22B4">
              <w:rPr>
                <w:rFonts w:ascii="Times New Roman" w:hAnsi="Times New Roman"/>
                <w:sz w:val="24"/>
                <w:szCs w:val="24"/>
              </w:rPr>
              <w:t>,</w:t>
            </w:r>
            <w:r w:rsidR="00577E1A">
              <w:rPr>
                <w:rFonts w:ascii="Times New Roman" w:hAnsi="Times New Roman"/>
                <w:sz w:val="24"/>
                <w:szCs w:val="24"/>
              </w:rPr>
              <w:t>0</w:t>
            </w:r>
            <w:r w:rsidRPr="007D22B4">
              <w:rPr>
                <w:rFonts w:ascii="Times New Roman" w:hAnsi="Times New Roman"/>
                <w:sz w:val="24"/>
                <w:szCs w:val="24"/>
              </w:rPr>
              <w:t xml:space="preserve"> тыс. рублей;</w:t>
            </w:r>
          </w:p>
          <w:p w:rsidR="005C2ECE" w:rsidRPr="001F600A" w:rsidRDefault="005C2ECE" w:rsidP="00577E1A">
            <w:pPr>
              <w:widowControl w:val="0"/>
              <w:spacing w:line="276" w:lineRule="auto"/>
              <w:jc w:val="left"/>
              <w:rPr>
                <w:rFonts w:ascii="Times New Roman" w:hAnsi="Times New Roman"/>
                <w:sz w:val="24"/>
                <w:szCs w:val="24"/>
              </w:rPr>
            </w:pPr>
            <w:r w:rsidRPr="007D22B4">
              <w:rPr>
                <w:rFonts w:ascii="Times New Roman" w:hAnsi="Times New Roman"/>
                <w:sz w:val="24"/>
                <w:szCs w:val="24"/>
              </w:rPr>
              <w:t xml:space="preserve">этап II: </w:t>
            </w:r>
            <w:r w:rsidR="007D22B4">
              <w:rPr>
                <w:rFonts w:ascii="Times New Roman" w:hAnsi="Times New Roman"/>
                <w:sz w:val="24"/>
                <w:szCs w:val="24"/>
              </w:rPr>
              <w:t>8</w:t>
            </w:r>
            <w:r w:rsidR="00577E1A">
              <w:rPr>
                <w:rFonts w:ascii="Times New Roman" w:hAnsi="Times New Roman"/>
                <w:sz w:val="24"/>
                <w:szCs w:val="24"/>
              </w:rPr>
              <w:t>63</w:t>
            </w:r>
            <w:r w:rsidR="007D22B4">
              <w:rPr>
                <w:rFonts w:ascii="Times New Roman" w:hAnsi="Times New Roman"/>
                <w:sz w:val="24"/>
                <w:szCs w:val="24"/>
              </w:rPr>
              <w:t>,</w:t>
            </w:r>
            <w:r w:rsidR="00577E1A">
              <w:rPr>
                <w:rFonts w:ascii="Times New Roman" w:hAnsi="Times New Roman"/>
                <w:sz w:val="24"/>
                <w:szCs w:val="24"/>
              </w:rPr>
              <w:t>4</w:t>
            </w:r>
            <w:r w:rsidRPr="007D22B4">
              <w:rPr>
                <w:rFonts w:ascii="Times New Roman" w:hAnsi="Times New Roman"/>
                <w:sz w:val="24"/>
                <w:szCs w:val="24"/>
              </w:rPr>
              <w:t xml:space="preserve"> тыс. рублей</w:t>
            </w:r>
          </w:p>
        </w:tc>
      </w:tr>
      <w:tr w:rsidR="00DE6F62" w:rsidRPr="001F600A" w:rsidTr="00C3356B">
        <w:trPr>
          <w:trHeight w:val="872"/>
        </w:trPr>
        <w:tc>
          <w:tcPr>
            <w:tcW w:w="1263" w:type="dxa"/>
          </w:tcPr>
          <w:p w:rsidR="00DE6F62" w:rsidRPr="001F600A" w:rsidRDefault="00DE6F62" w:rsidP="00DE6F62">
            <w:pPr>
              <w:widowControl w:val="0"/>
              <w:jc w:val="center"/>
              <w:rPr>
                <w:rFonts w:ascii="Times New Roman" w:hAnsi="Times New Roman"/>
                <w:sz w:val="24"/>
                <w:szCs w:val="24"/>
              </w:rPr>
            </w:pPr>
            <w:r w:rsidRPr="001F600A">
              <w:rPr>
                <w:rFonts w:ascii="Times New Roman" w:hAnsi="Times New Roman"/>
                <w:sz w:val="24"/>
                <w:szCs w:val="24"/>
              </w:rPr>
              <w:t>1.6.</w:t>
            </w:r>
          </w:p>
        </w:tc>
        <w:tc>
          <w:tcPr>
            <w:tcW w:w="4266" w:type="dxa"/>
            <w:shd w:val="clear" w:color="auto" w:fill="auto"/>
          </w:tcPr>
          <w:p w:rsidR="00DE6F62" w:rsidRPr="001F600A" w:rsidRDefault="001F600A" w:rsidP="00DE6F62">
            <w:pPr>
              <w:widowControl w:val="0"/>
              <w:jc w:val="left"/>
              <w:rPr>
                <w:rFonts w:ascii="Times New Roman" w:hAnsi="Times New Roman"/>
                <w:sz w:val="24"/>
                <w:szCs w:val="24"/>
              </w:rPr>
            </w:pPr>
            <w:r w:rsidRPr="00616D24">
              <w:rPr>
                <w:rFonts w:ascii="Times New Roman" w:hAnsi="Times New Roman"/>
                <w:sz w:val="24"/>
                <w:szCs w:val="24"/>
              </w:rPr>
              <w:t xml:space="preserve">Связь с национальными целями развития </w:t>
            </w:r>
            <w:r>
              <w:rPr>
                <w:rFonts w:ascii="Times New Roman" w:hAnsi="Times New Roman"/>
                <w:sz w:val="24"/>
                <w:szCs w:val="24"/>
              </w:rPr>
              <w:t>Ростовской области/</w:t>
            </w:r>
            <w:r w:rsidRPr="00616D24">
              <w:rPr>
                <w:rFonts w:ascii="Times New Roman" w:hAnsi="Times New Roman"/>
                <w:sz w:val="24"/>
                <w:szCs w:val="24"/>
              </w:rPr>
              <w:t xml:space="preserve">государственными программами </w:t>
            </w:r>
            <w:r>
              <w:rPr>
                <w:rFonts w:ascii="Times New Roman" w:hAnsi="Times New Roman"/>
                <w:sz w:val="24"/>
                <w:szCs w:val="24"/>
              </w:rPr>
              <w:t>Ростовской области</w:t>
            </w:r>
          </w:p>
        </w:tc>
        <w:tc>
          <w:tcPr>
            <w:tcW w:w="283" w:type="dxa"/>
          </w:tcPr>
          <w:p w:rsidR="00DE6F62" w:rsidRPr="001F600A" w:rsidRDefault="00DE6F62" w:rsidP="00DE6F62">
            <w:pPr>
              <w:widowControl w:val="0"/>
              <w:jc w:val="center"/>
              <w:rPr>
                <w:rFonts w:ascii="Times New Roman" w:hAnsi="Times New Roman"/>
                <w:sz w:val="24"/>
                <w:szCs w:val="24"/>
              </w:rPr>
            </w:pPr>
            <w:r w:rsidRPr="001F600A">
              <w:rPr>
                <w:rFonts w:ascii="Times New Roman" w:hAnsi="Times New Roman"/>
                <w:sz w:val="24"/>
                <w:szCs w:val="24"/>
              </w:rPr>
              <w:t>–</w:t>
            </w:r>
          </w:p>
        </w:tc>
        <w:tc>
          <w:tcPr>
            <w:tcW w:w="8758" w:type="dxa"/>
            <w:shd w:val="clear" w:color="auto" w:fill="auto"/>
          </w:tcPr>
          <w:p w:rsidR="00DE6F62" w:rsidRPr="001F600A" w:rsidRDefault="001F600A" w:rsidP="00DE6F62">
            <w:pPr>
              <w:widowControl w:val="0"/>
              <w:ind w:firstLine="33"/>
              <w:rPr>
                <w:rFonts w:ascii="Times New Roman" w:hAnsi="Times New Roman"/>
                <w:sz w:val="24"/>
                <w:szCs w:val="24"/>
              </w:rPr>
            </w:pPr>
            <w:r w:rsidRPr="00616D24">
              <w:rPr>
                <w:rFonts w:ascii="Times New Roman" w:hAnsi="Times New Roman"/>
                <w:sz w:val="24"/>
                <w:szCs w:val="24"/>
              </w:rPr>
              <w:t>–</w:t>
            </w:r>
          </w:p>
        </w:tc>
      </w:tr>
    </w:tbl>
    <w:p w:rsidR="008C17E9" w:rsidRPr="001F600A" w:rsidRDefault="008C17E9">
      <w:pPr>
        <w:widowControl w:val="0"/>
        <w:jc w:val="center"/>
        <w:rPr>
          <w:rFonts w:ascii="Times New Roman" w:hAnsi="Times New Roman"/>
          <w:sz w:val="24"/>
          <w:szCs w:val="24"/>
        </w:rPr>
      </w:pPr>
    </w:p>
    <w:p w:rsidR="00DE6F62" w:rsidRPr="001F600A" w:rsidRDefault="00DE6F62">
      <w:pPr>
        <w:jc w:val="left"/>
        <w:rPr>
          <w:rFonts w:ascii="Times New Roman" w:hAnsi="Times New Roman"/>
          <w:sz w:val="24"/>
          <w:szCs w:val="24"/>
        </w:rPr>
      </w:pPr>
      <w:r w:rsidRPr="001F600A">
        <w:rPr>
          <w:rFonts w:ascii="Times New Roman" w:hAnsi="Times New Roman"/>
          <w:sz w:val="24"/>
          <w:szCs w:val="24"/>
        </w:rPr>
        <w:br w:type="page"/>
      </w:r>
    </w:p>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lastRenderedPageBreak/>
        <w:t xml:space="preserve">2. Показатели </w:t>
      </w:r>
      <w:r w:rsidR="001F600A">
        <w:rPr>
          <w:rFonts w:ascii="Times New Roman" w:hAnsi="Times New Roman"/>
          <w:sz w:val="24"/>
          <w:szCs w:val="24"/>
        </w:rPr>
        <w:t>муниципаль</w:t>
      </w:r>
      <w:r w:rsidRPr="001F600A">
        <w:rPr>
          <w:rFonts w:ascii="Times New Roman" w:hAnsi="Times New Roman"/>
          <w:sz w:val="24"/>
          <w:szCs w:val="24"/>
        </w:rPr>
        <w:t xml:space="preserve">ной программы </w:t>
      </w:r>
    </w:p>
    <w:tbl>
      <w:tblPr>
        <w:tblpPr w:leftFromText="180" w:rightFromText="180" w:vertAnchor="text" w:horzAnchor="margin" w:tblpXSpec="center" w:tblpY="226"/>
        <w:tblW w:w="15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1"/>
        <w:gridCol w:w="1504"/>
        <w:gridCol w:w="875"/>
        <w:gridCol w:w="1161"/>
        <w:gridCol w:w="944"/>
        <w:gridCol w:w="956"/>
        <w:gridCol w:w="835"/>
        <w:gridCol w:w="480"/>
        <w:gridCol w:w="715"/>
        <w:gridCol w:w="714"/>
        <w:gridCol w:w="835"/>
        <w:gridCol w:w="852"/>
        <w:gridCol w:w="1316"/>
        <w:gridCol w:w="1436"/>
        <w:gridCol w:w="1315"/>
        <w:gridCol w:w="1315"/>
      </w:tblGrid>
      <w:tr w:rsidR="00C3356B" w:rsidTr="00C3356B">
        <w:trPr>
          <w:trHeight w:val="931"/>
        </w:trPr>
        <w:tc>
          <w:tcPr>
            <w:tcW w:w="52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п/п</w:t>
            </w:r>
          </w:p>
        </w:tc>
        <w:tc>
          <w:tcPr>
            <w:tcW w:w="150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Наименование показателя </w:t>
            </w:r>
          </w:p>
        </w:tc>
        <w:tc>
          <w:tcPr>
            <w:tcW w:w="8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Уровень показа-теля </w:t>
            </w:r>
          </w:p>
        </w:tc>
        <w:tc>
          <w:tcPr>
            <w:tcW w:w="11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Признак возрастания /</w:t>
            </w:r>
          </w:p>
          <w:p w:rsidR="00C3356B" w:rsidRDefault="00C3356B" w:rsidP="00C3356B">
            <w:pPr>
              <w:widowControl w:val="0"/>
              <w:jc w:val="center"/>
              <w:rPr>
                <w:rFonts w:ascii="Times New Roman" w:hAnsi="Times New Roman"/>
                <w:sz w:val="24"/>
              </w:rPr>
            </w:pPr>
            <w:r>
              <w:rPr>
                <w:rFonts w:ascii="Times New Roman" w:hAnsi="Times New Roman"/>
                <w:sz w:val="24"/>
              </w:rPr>
              <w:t>убывания</w:t>
            </w:r>
          </w:p>
        </w:tc>
        <w:tc>
          <w:tcPr>
            <w:tcW w:w="9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Единица измерения (по ОКЕИ)</w:t>
            </w:r>
          </w:p>
        </w:tc>
        <w:tc>
          <w:tcPr>
            <w:tcW w:w="95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ind w:firstLine="55"/>
              <w:jc w:val="center"/>
              <w:rPr>
                <w:rFonts w:ascii="Times New Roman" w:hAnsi="Times New Roman"/>
                <w:sz w:val="24"/>
              </w:rPr>
            </w:pPr>
            <w:r>
              <w:rPr>
                <w:rFonts w:ascii="Times New Roman" w:hAnsi="Times New Roman"/>
                <w:sz w:val="24"/>
              </w:rPr>
              <w:t>Вид показателя</w:t>
            </w:r>
          </w:p>
          <w:p w:rsidR="00C3356B" w:rsidRDefault="00C3356B" w:rsidP="00C3356B">
            <w:pPr>
              <w:widowControl w:val="0"/>
              <w:jc w:val="center"/>
              <w:rPr>
                <w:rFonts w:ascii="Times New Roman" w:hAnsi="Times New Roman"/>
                <w:sz w:val="24"/>
              </w:rPr>
            </w:pPr>
          </w:p>
        </w:tc>
        <w:tc>
          <w:tcPr>
            <w:tcW w:w="131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Базовое значение показателя </w:t>
            </w:r>
          </w:p>
        </w:tc>
        <w:tc>
          <w:tcPr>
            <w:tcW w:w="311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Значения показателя по годам </w:t>
            </w:r>
          </w:p>
        </w:tc>
        <w:tc>
          <w:tcPr>
            <w:tcW w:w="13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Документ </w:t>
            </w:r>
          </w:p>
        </w:tc>
        <w:tc>
          <w:tcPr>
            <w:tcW w:w="14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Ответственный </w:t>
            </w:r>
          </w:p>
          <w:p w:rsidR="00C3356B" w:rsidRDefault="00C3356B" w:rsidP="00C3356B">
            <w:pPr>
              <w:widowControl w:val="0"/>
              <w:jc w:val="center"/>
              <w:rPr>
                <w:rFonts w:ascii="Times New Roman" w:hAnsi="Times New Roman"/>
                <w:sz w:val="24"/>
              </w:rPr>
            </w:pPr>
            <w:r>
              <w:rPr>
                <w:rFonts w:ascii="Times New Roman" w:hAnsi="Times New Roman"/>
                <w:sz w:val="24"/>
              </w:rPr>
              <w:t xml:space="preserve">за достижение показателя </w:t>
            </w:r>
          </w:p>
        </w:tc>
        <w:tc>
          <w:tcPr>
            <w:tcW w:w="13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Связь </w:t>
            </w:r>
          </w:p>
          <w:p w:rsidR="00C3356B" w:rsidRDefault="00C3356B" w:rsidP="00C3356B">
            <w:pPr>
              <w:widowControl w:val="0"/>
              <w:jc w:val="center"/>
              <w:rPr>
                <w:rFonts w:ascii="Times New Roman" w:hAnsi="Times New Roman"/>
                <w:sz w:val="24"/>
              </w:rPr>
            </w:pPr>
            <w:r>
              <w:rPr>
                <w:rFonts w:ascii="Times New Roman" w:hAnsi="Times New Roman"/>
                <w:sz w:val="24"/>
              </w:rPr>
              <w:t>с показателями национальных целей</w:t>
            </w:r>
          </w:p>
        </w:tc>
        <w:tc>
          <w:tcPr>
            <w:tcW w:w="13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proofErr w:type="spellStart"/>
            <w:r>
              <w:rPr>
                <w:rFonts w:ascii="Times New Roman" w:hAnsi="Times New Roman"/>
                <w:sz w:val="24"/>
              </w:rPr>
              <w:t>Информацион-ная</w:t>
            </w:r>
            <w:proofErr w:type="spellEnd"/>
            <w:r>
              <w:rPr>
                <w:rFonts w:ascii="Times New Roman" w:hAnsi="Times New Roman"/>
                <w:sz w:val="24"/>
              </w:rPr>
              <w:t xml:space="preserve"> система</w:t>
            </w:r>
          </w:p>
        </w:tc>
      </w:tr>
      <w:tr w:rsidR="00C3356B" w:rsidTr="00C3356B">
        <w:trPr>
          <w:trHeight w:val="931"/>
        </w:trPr>
        <w:tc>
          <w:tcPr>
            <w:tcW w:w="52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150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8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11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9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95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значение</w:t>
            </w:r>
          </w:p>
        </w:tc>
        <w:tc>
          <w:tcPr>
            <w:tcW w:w="4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год</w:t>
            </w:r>
          </w:p>
        </w:tc>
        <w:tc>
          <w:tcPr>
            <w:tcW w:w="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tabs>
                <w:tab w:val="left" w:pos="129"/>
              </w:tabs>
              <w:jc w:val="center"/>
              <w:rPr>
                <w:rFonts w:ascii="Times New Roman" w:hAnsi="Times New Roman"/>
                <w:sz w:val="24"/>
              </w:rPr>
            </w:pPr>
            <w:r>
              <w:rPr>
                <w:rFonts w:ascii="Times New Roman" w:hAnsi="Times New Roman"/>
                <w:sz w:val="24"/>
              </w:rPr>
              <w:t>2025</w:t>
            </w:r>
          </w:p>
        </w:tc>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tabs>
                <w:tab w:val="left" w:pos="129"/>
              </w:tabs>
              <w:jc w:val="center"/>
              <w:rPr>
                <w:rFonts w:ascii="Times New Roman" w:hAnsi="Times New Roman"/>
                <w:sz w:val="24"/>
              </w:rPr>
            </w:pPr>
            <w:r>
              <w:rPr>
                <w:rFonts w:ascii="Times New Roman" w:hAnsi="Times New Roman"/>
                <w:sz w:val="24"/>
              </w:rPr>
              <w:t>2026</w:t>
            </w:r>
          </w:p>
        </w:tc>
        <w:tc>
          <w:tcPr>
            <w:tcW w:w="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tabs>
                <w:tab w:val="left" w:pos="129"/>
              </w:tabs>
              <w:jc w:val="center"/>
              <w:rPr>
                <w:rFonts w:ascii="Times New Roman" w:hAnsi="Times New Roman"/>
                <w:sz w:val="24"/>
              </w:rPr>
            </w:pPr>
            <w:r>
              <w:rPr>
                <w:rFonts w:ascii="Times New Roman" w:hAnsi="Times New Roman"/>
                <w:sz w:val="24"/>
              </w:rPr>
              <w:t>2027</w:t>
            </w:r>
          </w:p>
        </w:tc>
        <w:tc>
          <w:tcPr>
            <w:tcW w:w="8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tabs>
                <w:tab w:val="left" w:pos="129"/>
              </w:tabs>
              <w:ind w:firstLine="44"/>
              <w:jc w:val="center"/>
              <w:rPr>
                <w:rFonts w:ascii="Times New Roman" w:hAnsi="Times New Roman"/>
                <w:sz w:val="24"/>
              </w:rPr>
            </w:pPr>
            <w:r>
              <w:rPr>
                <w:rFonts w:ascii="Times New Roman" w:hAnsi="Times New Roman"/>
                <w:sz w:val="24"/>
              </w:rPr>
              <w:t>2030 (</w:t>
            </w:r>
            <w:proofErr w:type="spellStart"/>
            <w:r>
              <w:rPr>
                <w:rFonts w:ascii="Times New Roman" w:hAnsi="Times New Roman"/>
                <w:sz w:val="24"/>
              </w:rPr>
              <w:t>справоч</w:t>
            </w:r>
            <w:proofErr w:type="spellEnd"/>
            <w:r>
              <w:rPr>
                <w:rFonts w:ascii="Times New Roman" w:hAnsi="Times New Roman"/>
                <w:sz w:val="24"/>
              </w:rPr>
              <w:t>-но)</w:t>
            </w:r>
          </w:p>
        </w:tc>
        <w:tc>
          <w:tcPr>
            <w:tcW w:w="13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14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13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13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r>
    </w:tbl>
    <w:tbl>
      <w:tblPr>
        <w:tblW w:w="15806"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3"/>
        <w:gridCol w:w="1506"/>
        <w:gridCol w:w="878"/>
        <w:gridCol w:w="1165"/>
        <w:gridCol w:w="946"/>
        <w:gridCol w:w="957"/>
        <w:gridCol w:w="838"/>
        <w:gridCol w:w="478"/>
        <w:gridCol w:w="718"/>
        <w:gridCol w:w="718"/>
        <w:gridCol w:w="838"/>
        <w:gridCol w:w="842"/>
        <w:gridCol w:w="1318"/>
        <w:gridCol w:w="1438"/>
        <w:gridCol w:w="1317"/>
        <w:gridCol w:w="1317"/>
        <w:gridCol w:w="9"/>
      </w:tblGrid>
      <w:tr w:rsidR="008C17E9" w:rsidTr="00C3356B">
        <w:trPr>
          <w:gridAfter w:val="1"/>
          <w:wAfter w:w="9" w:type="dxa"/>
          <w:trHeight w:val="258"/>
          <w:tblHeader/>
        </w:trPr>
        <w:tc>
          <w:tcPr>
            <w:tcW w:w="5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w:t>
            </w:r>
          </w:p>
        </w:tc>
        <w:tc>
          <w:tcPr>
            <w:tcW w:w="15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2</w:t>
            </w:r>
          </w:p>
        </w:tc>
        <w:tc>
          <w:tcPr>
            <w:tcW w:w="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3</w:t>
            </w:r>
          </w:p>
        </w:tc>
        <w:tc>
          <w:tcPr>
            <w:tcW w:w="11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4</w:t>
            </w:r>
          </w:p>
        </w:tc>
        <w:tc>
          <w:tcPr>
            <w:tcW w:w="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5</w:t>
            </w:r>
          </w:p>
        </w:tc>
        <w:tc>
          <w:tcPr>
            <w:tcW w:w="9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6</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7</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8</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9</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10</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11</w:t>
            </w:r>
          </w:p>
        </w:tc>
        <w:tc>
          <w:tcPr>
            <w:tcW w:w="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12</w:t>
            </w:r>
          </w:p>
        </w:tc>
        <w:tc>
          <w:tcPr>
            <w:tcW w:w="13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13</w:t>
            </w:r>
          </w:p>
        </w:tc>
        <w:tc>
          <w:tcPr>
            <w:tcW w:w="14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14</w:t>
            </w:r>
          </w:p>
        </w:tc>
        <w:tc>
          <w:tcPr>
            <w:tcW w:w="13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15</w:t>
            </w:r>
          </w:p>
        </w:tc>
        <w:tc>
          <w:tcPr>
            <w:tcW w:w="13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16</w:t>
            </w:r>
          </w:p>
        </w:tc>
      </w:tr>
      <w:tr w:rsidR="008C17E9" w:rsidTr="00C3356B">
        <w:trPr>
          <w:trHeight w:val="276"/>
        </w:trPr>
        <w:tc>
          <w:tcPr>
            <w:tcW w:w="15806" w:type="dxa"/>
            <w:gridSpan w:val="17"/>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A126D" w:rsidP="001A126D">
            <w:pPr>
              <w:widowControl w:val="0"/>
              <w:jc w:val="center"/>
              <w:rPr>
                <w:rFonts w:ascii="Times New Roman" w:hAnsi="Times New Roman"/>
                <w:sz w:val="24"/>
              </w:rPr>
            </w:pPr>
            <w:r>
              <w:rPr>
                <w:rFonts w:ascii="Times New Roman" w:hAnsi="Times New Roman"/>
                <w:sz w:val="24"/>
              </w:rPr>
              <w:t>1</w:t>
            </w:r>
            <w:r w:rsidR="0017082C">
              <w:rPr>
                <w:rFonts w:ascii="Times New Roman" w:hAnsi="Times New Roman"/>
                <w:sz w:val="24"/>
              </w:rPr>
              <w:t xml:space="preserve">. Цель </w:t>
            </w:r>
            <w:r>
              <w:rPr>
                <w:rFonts w:ascii="Times New Roman" w:hAnsi="Times New Roman"/>
                <w:sz w:val="24"/>
              </w:rPr>
              <w:t>муниципаль</w:t>
            </w:r>
            <w:r w:rsidR="0017082C">
              <w:rPr>
                <w:rFonts w:ascii="Times New Roman" w:hAnsi="Times New Roman"/>
                <w:sz w:val="24"/>
              </w:rPr>
              <w:t>ной программы «</w:t>
            </w:r>
            <w:r>
              <w:rPr>
                <w:rFonts w:ascii="Times New Roman" w:hAnsi="Times New Roman"/>
                <w:sz w:val="24"/>
                <w:szCs w:val="24"/>
              </w:rPr>
              <w:t>П</w:t>
            </w:r>
            <w:r w:rsidRPr="001F600A">
              <w:rPr>
                <w:rFonts w:ascii="Times New Roman" w:hAnsi="Times New Roman"/>
                <w:sz w:val="24"/>
                <w:szCs w:val="24"/>
              </w:rPr>
              <w:t xml:space="preserve">овышение доступности социального обслуживания </w:t>
            </w:r>
            <w:r>
              <w:rPr>
                <w:rFonts w:ascii="Times New Roman" w:hAnsi="Times New Roman"/>
                <w:sz w:val="24"/>
                <w:szCs w:val="24"/>
              </w:rPr>
              <w:t xml:space="preserve">граждан </w:t>
            </w:r>
            <w:r w:rsidRPr="001F600A">
              <w:rPr>
                <w:rFonts w:ascii="Times New Roman" w:hAnsi="Times New Roman"/>
                <w:sz w:val="24"/>
                <w:szCs w:val="24"/>
              </w:rPr>
              <w:t>и сохранение на уровне 100 процентов до 2030 года</w:t>
            </w:r>
            <w:r w:rsidR="0017082C">
              <w:rPr>
                <w:rFonts w:ascii="Times New Roman" w:hAnsi="Times New Roman"/>
                <w:sz w:val="24"/>
              </w:rPr>
              <w:t>»</w:t>
            </w:r>
          </w:p>
        </w:tc>
      </w:tr>
      <w:tr w:rsidR="00CB4B57" w:rsidTr="00C3356B">
        <w:trPr>
          <w:gridAfter w:val="1"/>
          <w:wAfter w:w="9" w:type="dxa"/>
          <w:trHeight w:val="991"/>
        </w:trPr>
        <w:tc>
          <w:tcPr>
            <w:tcW w:w="5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1.1.</w:t>
            </w:r>
          </w:p>
        </w:tc>
        <w:tc>
          <w:tcPr>
            <w:tcW w:w="15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E05989" w:rsidP="00CB4B57">
            <w:pPr>
              <w:widowControl w:val="0"/>
              <w:jc w:val="left"/>
              <w:rPr>
                <w:rFonts w:ascii="Times New Roman" w:hAnsi="Times New Roman"/>
                <w:sz w:val="24"/>
              </w:rPr>
            </w:pPr>
            <w:r w:rsidRPr="00E05989">
              <w:rPr>
                <w:rFonts w:ascii="Times New Roman" w:hAnsi="Times New Roman"/>
                <w:sz w:val="24"/>
                <w:szCs w:val="24"/>
              </w:rP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МП</w:t>
            </w:r>
          </w:p>
        </w:tc>
        <w:tc>
          <w:tcPr>
            <w:tcW w:w="11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left"/>
              <w:rPr>
                <w:rFonts w:ascii="Times New Roman" w:hAnsi="Times New Roman"/>
                <w:sz w:val="24"/>
              </w:rPr>
            </w:pPr>
            <w:r>
              <w:rPr>
                <w:rFonts w:ascii="Times New Roman" w:hAnsi="Times New Roman"/>
                <w:sz w:val="24"/>
              </w:rPr>
              <w:t>возрастание</w:t>
            </w:r>
          </w:p>
        </w:tc>
        <w:tc>
          <w:tcPr>
            <w:tcW w:w="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ind w:left="89" w:hanging="89"/>
              <w:jc w:val="left"/>
              <w:rPr>
                <w:rFonts w:ascii="Times New Roman" w:hAnsi="Times New Roman"/>
                <w:sz w:val="24"/>
              </w:rPr>
            </w:pPr>
            <w:r>
              <w:rPr>
                <w:rFonts w:ascii="Times New Roman" w:hAnsi="Times New Roman"/>
                <w:sz w:val="24"/>
              </w:rPr>
              <w:t xml:space="preserve"> процентов</w:t>
            </w:r>
          </w:p>
        </w:tc>
        <w:tc>
          <w:tcPr>
            <w:tcW w:w="9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left"/>
              <w:rPr>
                <w:rFonts w:ascii="Times New Roman" w:hAnsi="Times New Roman"/>
                <w:sz w:val="24"/>
              </w:rPr>
            </w:pPr>
            <w:proofErr w:type="spellStart"/>
            <w:r>
              <w:rPr>
                <w:rFonts w:ascii="Times New Roman" w:hAnsi="Times New Roman"/>
                <w:sz w:val="24"/>
              </w:rPr>
              <w:t>ведомст</w:t>
            </w:r>
            <w:proofErr w:type="spellEnd"/>
            <w:r>
              <w:rPr>
                <w:rFonts w:ascii="Times New Roman" w:hAnsi="Times New Roman"/>
                <w:sz w:val="24"/>
              </w:rPr>
              <w:t>-венный</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100</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E32987">
            <w:pPr>
              <w:widowControl w:val="0"/>
              <w:ind w:left="75" w:hanging="75"/>
              <w:jc w:val="center"/>
              <w:rPr>
                <w:rFonts w:ascii="Times New Roman" w:hAnsi="Times New Roman"/>
                <w:sz w:val="24"/>
              </w:rPr>
            </w:pPr>
            <w:r>
              <w:rPr>
                <w:rFonts w:ascii="Times New Roman" w:hAnsi="Times New Roman"/>
                <w:sz w:val="24"/>
              </w:rPr>
              <w:t>20</w:t>
            </w:r>
            <w:r w:rsidR="00174C52">
              <w:rPr>
                <w:rFonts w:ascii="Times New Roman" w:hAnsi="Times New Roman"/>
                <w:sz w:val="24"/>
              </w:rPr>
              <w:t xml:space="preserve"> </w:t>
            </w:r>
            <w:r>
              <w:rPr>
                <w:rFonts w:ascii="Times New Roman" w:hAnsi="Times New Roman"/>
                <w:sz w:val="24"/>
              </w:rPr>
              <w:t>2</w:t>
            </w:r>
            <w:r w:rsidR="00E32987">
              <w:rPr>
                <w:rFonts w:ascii="Times New Roman" w:hAnsi="Times New Roman"/>
                <w:sz w:val="24"/>
              </w:rPr>
              <w:t>4</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100</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100</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100</w:t>
            </w:r>
          </w:p>
        </w:tc>
        <w:tc>
          <w:tcPr>
            <w:tcW w:w="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100</w:t>
            </w:r>
          </w:p>
        </w:tc>
        <w:tc>
          <w:tcPr>
            <w:tcW w:w="13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left"/>
              <w:rPr>
                <w:rFonts w:ascii="Times New Roman" w:hAnsi="Times New Roman"/>
                <w:sz w:val="24"/>
              </w:rPr>
            </w:pPr>
            <w:r w:rsidRPr="00A26963">
              <w:rPr>
                <w:rFonts w:ascii="Times New Roman" w:hAnsi="Times New Roman"/>
                <w:spacing w:val="-4"/>
                <w:sz w:val="24"/>
                <w:szCs w:val="24"/>
              </w:rPr>
              <w:t xml:space="preserve">постановление </w:t>
            </w:r>
            <w:r w:rsidRPr="00A26963">
              <w:rPr>
                <w:rFonts w:ascii="Times New Roman" w:hAnsi="Times New Roman"/>
                <w:sz w:val="24"/>
                <w:szCs w:val="24"/>
              </w:rPr>
              <w:t>Администрации Калининского сельского поселения от 17.10.2018№ 1</w:t>
            </w:r>
            <w:r>
              <w:rPr>
                <w:rFonts w:ascii="Times New Roman" w:hAnsi="Times New Roman"/>
                <w:sz w:val="24"/>
                <w:szCs w:val="24"/>
              </w:rPr>
              <w:t>16</w:t>
            </w:r>
            <w:r w:rsidRPr="00A26963">
              <w:rPr>
                <w:rFonts w:ascii="Times New Roman" w:hAnsi="Times New Roman"/>
                <w:sz w:val="24"/>
                <w:szCs w:val="24"/>
              </w:rPr>
              <w:t xml:space="preserve"> «Об утверждении муниципальной программы</w:t>
            </w:r>
            <w:r>
              <w:rPr>
                <w:rFonts w:ascii="Times New Roman" w:hAnsi="Times New Roman"/>
                <w:sz w:val="24"/>
                <w:szCs w:val="24"/>
              </w:rPr>
              <w:t xml:space="preserve"> </w:t>
            </w:r>
            <w:r w:rsidRPr="00A26963">
              <w:rPr>
                <w:rFonts w:ascii="Times New Roman" w:hAnsi="Times New Roman"/>
                <w:sz w:val="24"/>
                <w:szCs w:val="24"/>
              </w:rPr>
              <w:t>Калининского сельского поселения «</w:t>
            </w:r>
            <w:r>
              <w:rPr>
                <w:rFonts w:ascii="Times New Roman" w:hAnsi="Times New Roman"/>
                <w:sz w:val="24"/>
                <w:szCs w:val="24"/>
              </w:rPr>
              <w:t xml:space="preserve">Социальная </w:t>
            </w:r>
            <w:r>
              <w:rPr>
                <w:rFonts w:ascii="Times New Roman" w:hAnsi="Times New Roman"/>
                <w:sz w:val="24"/>
                <w:szCs w:val="24"/>
              </w:rPr>
              <w:lastRenderedPageBreak/>
              <w:t>поддержка граждан</w:t>
            </w:r>
            <w:r w:rsidRPr="00A26963">
              <w:rPr>
                <w:rFonts w:ascii="Times New Roman" w:hAnsi="Times New Roman"/>
                <w:sz w:val="24"/>
                <w:szCs w:val="24"/>
              </w:rPr>
              <w:t>»»</w:t>
            </w:r>
          </w:p>
        </w:tc>
        <w:tc>
          <w:tcPr>
            <w:tcW w:w="14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left"/>
              <w:rPr>
                <w:rFonts w:ascii="Times New Roman" w:hAnsi="Times New Roman"/>
                <w:sz w:val="24"/>
              </w:rPr>
            </w:pPr>
            <w:r w:rsidRPr="00A26963">
              <w:rPr>
                <w:rFonts w:ascii="Times New Roman" w:hAnsi="Times New Roman"/>
                <w:sz w:val="24"/>
                <w:szCs w:val="24"/>
              </w:rPr>
              <w:lastRenderedPageBreak/>
              <w:t>Администраци</w:t>
            </w:r>
            <w:r>
              <w:rPr>
                <w:rFonts w:ascii="Times New Roman" w:hAnsi="Times New Roman"/>
                <w:sz w:val="24"/>
                <w:szCs w:val="24"/>
              </w:rPr>
              <w:t>я</w:t>
            </w:r>
            <w:r w:rsidRPr="00A26963">
              <w:rPr>
                <w:rFonts w:ascii="Times New Roman" w:hAnsi="Times New Roman"/>
                <w:sz w:val="24"/>
                <w:szCs w:val="24"/>
              </w:rPr>
              <w:t xml:space="preserve"> Калининского сельского поселения</w:t>
            </w:r>
          </w:p>
        </w:tc>
        <w:tc>
          <w:tcPr>
            <w:tcW w:w="13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616D24" w:rsidRDefault="00CB4B57" w:rsidP="00CB4B57">
            <w:pPr>
              <w:widowControl w:val="0"/>
              <w:suppressAutoHyphens/>
              <w:spacing w:line="228" w:lineRule="auto"/>
              <w:jc w:val="center"/>
              <w:rPr>
                <w:rFonts w:ascii="Times New Roman" w:hAnsi="Times New Roman"/>
                <w:sz w:val="24"/>
                <w:szCs w:val="24"/>
              </w:rPr>
            </w:pPr>
            <w:r w:rsidRPr="00616D24">
              <w:rPr>
                <w:rFonts w:ascii="Times New Roman" w:hAnsi="Times New Roman"/>
                <w:sz w:val="24"/>
                <w:szCs w:val="24"/>
              </w:rPr>
              <w:t>–</w:t>
            </w:r>
          </w:p>
        </w:tc>
        <w:tc>
          <w:tcPr>
            <w:tcW w:w="13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616D24" w:rsidRDefault="00CB4B57" w:rsidP="00CB4B57">
            <w:pPr>
              <w:widowControl w:val="0"/>
              <w:suppressAutoHyphens/>
              <w:spacing w:line="228" w:lineRule="auto"/>
              <w:jc w:val="center"/>
              <w:rPr>
                <w:rFonts w:ascii="Times New Roman" w:hAnsi="Times New Roman"/>
                <w:sz w:val="24"/>
                <w:szCs w:val="24"/>
              </w:rPr>
            </w:pPr>
            <w:r w:rsidRPr="00616D24">
              <w:rPr>
                <w:rFonts w:ascii="Times New Roman" w:hAnsi="Times New Roman"/>
                <w:sz w:val="24"/>
                <w:szCs w:val="24"/>
              </w:rPr>
              <w:t>–</w:t>
            </w:r>
          </w:p>
        </w:tc>
      </w:tr>
    </w:tbl>
    <w:p w:rsidR="008C17E9" w:rsidRPr="004477B2" w:rsidRDefault="0017082C">
      <w:pPr>
        <w:widowControl w:val="0"/>
        <w:ind w:firstLine="709"/>
        <w:rPr>
          <w:rFonts w:ascii="Times New Roman" w:hAnsi="Times New Roman"/>
          <w:sz w:val="20"/>
        </w:rPr>
      </w:pPr>
      <w:r w:rsidRPr="004477B2">
        <w:rPr>
          <w:rFonts w:ascii="Times New Roman" w:hAnsi="Times New Roman"/>
          <w:sz w:val="20"/>
        </w:rPr>
        <w:lastRenderedPageBreak/>
        <w:t>Примечание.</w:t>
      </w:r>
    </w:p>
    <w:p w:rsidR="008C17E9" w:rsidRPr="004477B2" w:rsidRDefault="0017082C">
      <w:pPr>
        <w:widowControl w:val="0"/>
        <w:ind w:firstLine="709"/>
        <w:rPr>
          <w:rFonts w:ascii="Times New Roman" w:hAnsi="Times New Roman"/>
          <w:sz w:val="20"/>
        </w:rPr>
      </w:pPr>
      <w:r w:rsidRPr="004477B2">
        <w:rPr>
          <w:rFonts w:ascii="Times New Roman" w:hAnsi="Times New Roman"/>
          <w:sz w:val="20"/>
        </w:rPr>
        <w:t>Используемые сокращения:</w:t>
      </w:r>
    </w:p>
    <w:p w:rsidR="008C17E9" w:rsidRPr="004477B2" w:rsidRDefault="00CB4B57">
      <w:pPr>
        <w:widowControl w:val="0"/>
        <w:ind w:firstLine="709"/>
        <w:rPr>
          <w:rFonts w:ascii="Times New Roman" w:hAnsi="Times New Roman"/>
          <w:sz w:val="20"/>
        </w:rPr>
      </w:pPr>
      <w:r w:rsidRPr="004477B2">
        <w:rPr>
          <w:rFonts w:ascii="Times New Roman" w:hAnsi="Times New Roman"/>
          <w:sz w:val="20"/>
        </w:rPr>
        <w:t>МП – муниципаль</w:t>
      </w:r>
      <w:r w:rsidR="0017082C" w:rsidRPr="004477B2">
        <w:rPr>
          <w:rFonts w:ascii="Times New Roman" w:hAnsi="Times New Roman"/>
          <w:sz w:val="20"/>
        </w:rPr>
        <w:t>ная программа;</w:t>
      </w:r>
    </w:p>
    <w:p w:rsidR="008C17E9" w:rsidRPr="004477B2" w:rsidRDefault="0017082C">
      <w:pPr>
        <w:widowControl w:val="0"/>
        <w:ind w:firstLine="709"/>
        <w:rPr>
          <w:rFonts w:ascii="Times New Roman" w:hAnsi="Times New Roman"/>
          <w:sz w:val="20"/>
        </w:rPr>
      </w:pPr>
      <w:r w:rsidRPr="004477B2">
        <w:rPr>
          <w:rFonts w:ascii="Times New Roman" w:hAnsi="Times New Roman"/>
          <w:sz w:val="20"/>
        </w:rPr>
        <w:t>ОКЕИ – общероссийский классификатор единиц измерения.</w:t>
      </w:r>
    </w:p>
    <w:p w:rsidR="008C17E9" w:rsidRDefault="0017082C">
      <w:pPr>
        <w:widowControl w:val="0"/>
        <w:ind w:firstLine="709"/>
        <w:rPr>
          <w:rFonts w:ascii="Times New Roman" w:hAnsi="Times New Roman"/>
          <w:sz w:val="24"/>
          <w:szCs w:val="24"/>
        </w:rPr>
      </w:pPr>
      <w:r w:rsidRPr="00CB4B57">
        <w:rPr>
          <w:rFonts w:ascii="Times New Roman" w:hAnsi="Times New Roman"/>
          <w:sz w:val="24"/>
          <w:szCs w:val="24"/>
        </w:rPr>
        <w:t xml:space="preserve"> </w:t>
      </w:r>
    </w:p>
    <w:p w:rsidR="00CB4B57" w:rsidRDefault="00CB4B57">
      <w:pPr>
        <w:jc w:val="left"/>
        <w:rPr>
          <w:rFonts w:ascii="Times New Roman" w:hAnsi="Times New Roman"/>
          <w:sz w:val="24"/>
          <w:szCs w:val="24"/>
        </w:rPr>
      </w:pPr>
    </w:p>
    <w:p w:rsidR="00CB4B57" w:rsidRPr="00CB4B57" w:rsidRDefault="00CB4B57">
      <w:pPr>
        <w:widowControl w:val="0"/>
        <w:ind w:firstLine="709"/>
        <w:rPr>
          <w:rFonts w:ascii="Times New Roman" w:hAnsi="Times New Roman"/>
          <w:sz w:val="24"/>
          <w:szCs w:val="24"/>
        </w:rPr>
      </w:pPr>
    </w:p>
    <w:p w:rsidR="00DE6F62" w:rsidRPr="00CB4B57" w:rsidRDefault="00DE6F62" w:rsidP="00DE6F62">
      <w:pPr>
        <w:widowControl w:val="0"/>
        <w:jc w:val="center"/>
        <w:rPr>
          <w:rFonts w:ascii="Times New Roman" w:hAnsi="Times New Roman"/>
          <w:sz w:val="24"/>
          <w:szCs w:val="24"/>
        </w:rPr>
      </w:pPr>
      <w:r w:rsidRPr="00CB4B57">
        <w:rPr>
          <w:rFonts w:ascii="Times New Roman" w:hAnsi="Times New Roman"/>
          <w:sz w:val="24"/>
          <w:szCs w:val="24"/>
        </w:rPr>
        <w:t>3. Перечень ст</w:t>
      </w:r>
      <w:r w:rsidR="00CB4B57">
        <w:rPr>
          <w:rFonts w:ascii="Times New Roman" w:hAnsi="Times New Roman"/>
          <w:sz w:val="24"/>
          <w:szCs w:val="24"/>
        </w:rPr>
        <w:t>руктурных элементов муниципаль</w:t>
      </w:r>
      <w:r w:rsidRPr="00CB4B57">
        <w:rPr>
          <w:rFonts w:ascii="Times New Roman" w:hAnsi="Times New Roman"/>
          <w:sz w:val="24"/>
          <w:szCs w:val="24"/>
        </w:rPr>
        <w:t>ной программы</w:t>
      </w:r>
    </w:p>
    <w:tbl>
      <w:tblPr>
        <w:tblpPr w:leftFromText="180" w:rightFromText="180" w:vertAnchor="text" w:horzAnchor="margin" w:tblpXSpec="center" w:tblpY="1"/>
        <w:tblW w:w="15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3"/>
        <w:gridCol w:w="4976"/>
        <w:gridCol w:w="4976"/>
        <w:gridCol w:w="4977"/>
      </w:tblGrid>
      <w:tr w:rsidR="00C3356B" w:rsidRPr="00CB4B57" w:rsidTr="00C3356B">
        <w:trPr>
          <w:trHeight w:val="570"/>
        </w:trPr>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 xml:space="preserve">№ </w:t>
            </w:r>
          </w:p>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п/п</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 xml:space="preserve">Задача </w:t>
            </w:r>
          </w:p>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 xml:space="preserve">структурного элемента </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 xml:space="preserve">Краткое описание ожидаемых эффектов </w:t>
            </w:r>
          </w:p>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 xml:space="preserve">от реализации задачи структурного элемента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 xml:space="preserve">Связь с показателями </w:t>
            </w:r>
          </w:p>
        </w:tc>
      </w:tr>
      <w:tr w:rsidR="00C3356B" w:rsidRPr="00CB4B57" w:rsidTr="00C3356B">
        <w:trPr>
          <w:trHeight w:val="295"/>
          <w:tblHeader/>
        </w:trPr>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1</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2</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3</w:t>
            </w:r>
          </w:p>
        </w:tc>
        <w:tc>
          <w:tcPr>
            <w:tcW w:w="4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4</w:t>
            </w:r>
          </w:p>
        </w:tc>
      </w:tr>
      <w:tr w:rsidR="00C3356B" w:rsidRPr="00CB4B57" w:rsidTr="00C3356B">
        <w:trPr>
          <w:trHeight w:val="295"/>
        </w:trPr>
        <w:tc>
          <w:tcPr>
            <w:tcW w:w="1576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center"/>
              <w:outlineLvl w:val="2"/>
              <w:rPr>
                <w:rFonts w:ascii="Times New Roman" w:hAnsi="Times New Roman"/>
                <w:sz w:val="24"/>
                <w:szCs w:val="24"/>
              </w:rPr>
            </w:pPr>
            <w:r>
              <w:rPr>
                <w:rFonts w:ascii="Times New Roman" w:hAnsi="Times New Roman"/>
                <w:sz w:val="24"/>
                <w:szCs w:val="24"/>
              </w:rPr>
              <w:t>1</w:t>
            </w:r>
            <w:r w:rsidRPr="00CB4B57">
              <w:rPr>
                <w:rFonts w:ascii="Times New Roman" w:hAnsi="Times New Roman"/>
                <w:sz w:val="24"/>
                <w:szCs w:val="24"/>
              </w:rPr>
              <w:t>. Комплексы процессных мероприятий</w:t>
            </w:r>
          </w:p>
        </w:tc>
      </w:tr>
      <w:tr w:rsidR="00C3356B" w:rsidRPr="00CB4B57" w:rsidTr="00C3356B">
        <w:trPr>
          <w:trHeight w:val="1181"/>
        </w:trPr>
        <w:tc>
          <w:tcPr>
            <w:tcW w:w="1576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contextualSpacing/>
              <w:jc w:val="center"/>
              <w:outlineLvl w:val="2"/>
              <w:rPr>
                <w:rFonts w:ascii="Times New Roman" w:hAnsi="Times New Roman"/>
                <w:sz w:val="24"/>
                <w:szCs w:val="24"/>
              </w:rPr>
            </w:pPr>
            <w:r>
              <w:rPr>
                <w:rFonts w:ascii="Times New Roman" w:hAnsi="Times New Roman"/>
                <w:sz w:val="24"/>
                <w:szCs w:val="24"/>
              </w:rPr>
              <w:t>1</w:t>
            </w:r>
            <w:r w:rsidRPr="00CB4B57">
              <w:rPr>
                <w:rFonts w:ascii="Times New Roman" w:hAnsi="Times New Roman"/>
                <w:sz w:val="24"/>
                <w:szCs w:val="24"/>
              </w:rPr>
              <w:t>.1. Комплекс процессных мероприятий «Социальная поддержка отдельных категорий граждан»</w:t>
            </w:r>
          </w:p>
          <w:p w:rsidR="00C3356B" w:rsidRPr="00CB4B57" w:rsidRDefault="00C3356B" w:rsidP="00C3356B">
            <w:pPr>
              <w:widowControl w:val="0"/>
              <w:spacing w:line="252" w:lineRule="auto"/>
              <w:jc w:val="center"/>
              <w:outlineLvl w:val="2"/>
              <w:rPr>
                <w:rFonts w:ascii="Times New Roman" w:hAnsi="Times New Roman"/>
                <w:sz w:val="24"/>
                <w:szCs w:val="24"/>
              </w:rPr>
            </w:pPr>
          </w:p>
          <w:p w:rsidR="00C3356B" w:rsidRPr="00616D24" w:rsidRDefault="00C3356B" w:rsidP="00C3356B">
            <w:pPr>
              <w:widowControl w:val="0"/>
              <w:suppressAutoHyphens/>
              <w:spacing w:line="228" w:lineRule="auto"/>
              <w:outlineLvl w:val="2"/>
              <w:rPr>
                <w:rFonts w:ascii="Times New Roman" w:hAnsi="Times New Roman"/>
                <w:sz w:val="24"/>
                <w:szCs w:val="24"/>
              </w:rPr>
            </w:pPr>
            <w:r w:rsidRPr="00616D24">
              <w:rPr>
                <w:rFonts w:ascii="Times New Roman" w:hAnsi="Times New Roman"/>
                <w:sz w:val="24"/>
                <w:szCs w:val="24"/>
              </w:rPr>
              <w:t xml:space="preserve">Ответственный за реализацию: </w:t>
            </w:r>
            <w:r w:rsidR="00174C52">
              <w:rPr>
                <w:rFonts w:ascii="Times New Roman" w:hAnsi="Times New Roman"/>
                <w:sz w:val="24"/>
                <w:szCs w:val="24"/>
              </w:rPr>
              <w:t>Г</w:t>
            </w:r>
            <w:r>
              <w:rPr>
                <w:rFonts w:eastAsia="Calibri"/>
                <w:sz w:val="24"/>
                <w:szCs w:val="24"/>
                <w:lang w:eastAsia="en-US"/>
              </w:rPr>
              <w:t xml:space="preserve">лавный специалист по бухгалтерскому учету </w:t>
            </w:r>
          </w:p>
          <w:p w:rsidR="00C3356B" w:rsidRPr="00CB4B57" w:rsidRDefault="00C3356B" w:rsidP="00C3356B">
            <w:pPr>
              <w:widowControl w:val="0"/>
              <w:spacing w:line="252" w:lineRule="auto"/>
              <w:jc w:val="left"/>
              <w:outlineLvl w:val="2"/>
              <w:rPr>
                <w:rFonts w:ascii="Times New Roman" w:hAnsi="Times New Roman"/>
                <w:sz w:val="24"/>
                <w:szCs w:val="24"/>
              </w:rPr>
            </w:pPr>
            <w:r w:rsidRPr="00616D24">
              <w:rPr>
                <w:rFonts w:ascii="Times New Roman" w:hAnsi="Times New Roman"/>
                <w:sz w:val="24"/>
                <w:szCs w:val="24"/>
              </w:rPr>
              <w:t>Срок реализации: 2025 – 2030 годы</w:t>
            </w:r>
          </w:p>
        </w:tc>
      </w:tr>
      <w:tr w:rsidR="00C3356B" w:rsidRPr="00CB4B57" w:rsidTr="00C3356B">
        <w:trPr>
          <w:trHeight w:val="905"/>
        </w:trPr>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center"/>
              <w:outlineLvl w:val="2"/>
              <w:rPr>
                <w:rFonts w:ascii="Times New Roman" w:hAnsi="Times New Roman"/>
                <w:sz w:val="24"/>
                <w:szCs w:val="24"/>
              </w:rPr>
            </w:pPr>
            <w:r>
              <w:rPr>
                <w:rFonts w:ascii="Times New Roman" w:hAnsi="Times New Roman"/>
                <w:sz w:val="24"/>
                <w:szCs w:val="24"/>
              </w:rPr>
              <w:t>1</w:t>
            </w:r>
            <w:r w:rsidRPr="00CB4B57">
              <w:rPr>
                <w:rFonts w:ascii="Times New Roman" w:hAnsi="Times New Roman"/>
                <w:sz w:val="24"/>
                <w:szCs w:val="24"/>
              </w:rPr>
              <w:t>.1.1.</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left"/>
              <w:rPr>
                <w:rFonts w:ascii="Times New Roman" w:hAnsi="Times New Roman"/>
                <w:sz w:val="24"/>
                <w:szCs w:val="24"/>
              </w:rPr>
            </w:pPr>
            <w:r w:rsidRPr="00CB4B57">
              <w:rPr>
                <w:rFonts w:ascii="Times New Roman" w:hAnsi="Times New Roman"/>
                <w:sz w:val="24"/>
                <w:szCs w:val="24"/>
              </w:rPr>
              <w:t>Своевременно и в полном объеме предоставлены меры социальной поддержки, государственные социальные гаранти</w:t>
            </w:r>
            <w:r>
              <w:rPr>
                <w:rFonts w:ascii="Times New Roman" w:hAnsi="Times New Roman"/>
                <w:sz w:val="24"/>
                <w:szCs w:val="24"/>
              </w:rPr>
              <w:t>и отдельным категориям граждан</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left"/>
              <w:outlineLvl w:val="2"/>
              <w:rPr>
                <w:rFonts w:ascii="Times New Roman" w:hAnsi="Times New Roman"/>
                <w:sz w:val="24"/>
                <w:szCs w:val="24"/>
              </w:rPr>
            </w:pPr>
            <w:r w:rsidRPr="00CB4B57">
              <w:rPr>
                <w:rFonts w:ascii="Times New Roman" w:hAnsi="Times New Roman"/>
                <w:sz w:val="24"/>
                <w:szCs w:val="24"/>
              </w:rPr>
              <w:t>исполнены обязательства государства по социальной поддержке отдельных категорий граждан</w:t>
            </w:r>
          </w:p>
        </w:tc>
        <w:tc>
          <w:tcPr>
            <w:tcW w:w="4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left"/>
              <w:rPr>
                <w:rFonts w:ascii="Times New Roman" w:hAnsi="Times New Roman"/>
                <w:sz w:val="24"/>
                <w:szCs w:val="24"/>
                <w:highlight w:val="yellow"/>
              </w:rPr>
            </w:pPr>
            <w:r w:rsidRPr="00CB4B57">
              <w:rPr>
                <w:rFonts w:ascii="Times New Roman" w:hAnsi="Times New Roman"/>
                <w:sz w:val="24"/>
                <w:szCs w:val="24"/>
              </w:rPr>
              <w:t>уровень бедности</w:t>
            </w:r>
          </w:p>
        </w:tc>
      </w:tr>
    </w:tbl>
    <w:p w:rsidR="00DE6F62" w:rsidRPr="008748A9" w:rsidRDefault="00DE6F62" w:rsidP="00DE6F62">
      <w:pPr>
        <w:widowControl w:val="0"/>
        <w:jc w:val="center"/>
        <w:rPr>
          <w:rFonts w:ascii="Times New Roman" w:hAnsi="Times New Roman"/>
        </w:rPr>
      </w:pPr>
    </w:p>
    <w:p w:rsidR="00CB4B57" w:rsidRDefault="00CB4B57" w:rsidP="00DE6F62">
      <w:pPr>
        <w:widowControl w:val="0"/>
        <w:jc w:val="center"/>
        <w:rPr>
          <w:rFonts w:ascii="Times New Roman" w:hAnsi="Times New Roman"/>
          <w:sz w:val="24"/>
          <w:szCs w:val="24"/>
        </w:rPr>
      </w:pPr>
    </w:p>
    <w:p w:rsidR="00B53963" w:rsidRDefault="00B53963" w:rsidP="00DE6F62">
      <w:pPr>
        <w:widowControl w:val="0"/>
        <w:jc w:val="center"/>
        <w:rPr>
          <w:rFonts w:ascii="Times New Roman" w:hAnsi="Times New Roman"/>
          <w:sz w:val="24"/>
          <w:szCs w:val="24"/>
        </w:rPr>
      </w:pPr>
    </w:p>
    <w:p w:rsidR="005C2ECE" w:rsidRPr="00CB4B57" w:rsidRDefault="00CB4B57" w:rsidP="00C3356B">
      <w:pPr>
        <w:jc w:val="center"/>
        <w:rPr>
          <w:rFonts w:ascii="Times New Roman" w:hAnsi="Times New Roman"/>
          <w:sz w:val="24"/>
          <w:szCs w:val="24"/>
        </w:rPr>
      </w:pPr>
      <w:r>
        <w:rPr>
          <w:rFonts w:ascii="Times New Roman" w:hAnsi="Times New Roman"/>
          <w:sz w:val="24"/>
          <w:szCs w:val="24"/>
        </w:rPr>
        <w:br w:type="page"/>
      </w:r>
      <w:r w:rsidR="005C2ECE" w:rsidRPr="00CB4B57">
        <w:rPr>
          <w:rFonts w:ascii="Times New Roman" w:hAnsi="Times New Roman"/>
          <w:sz w:val="24"/>
          <w:szCs w:val="24"/>
        </w:rPr>
        <w:lastRenderedPageBreak/>
        <w:t xml:space="preserve">4. Параметры финансового обеспечения </w:t>
      </w:r>
      <w:r>
        <w:rPr>
          <w:rFonts w:ascii="Times New Roman" w:hAnsi="Times New Roman"/>
          <w:sz w:val="24"/>
          <w:szCs w:val="24"/>
        </w:rPr>
        <w:t>муниципальн</w:t>
      </w:r>
      <w:r w:rsidR="005C2ECE" w:rsidRPr="00CB4B57">
        <w:rPr>
          <w:rFonts w:ascii="Times New Roman" w:hAnsi="Times New Roman"/>
          <w:sz w:val="24"/>
          <w:szCs w:val="24"/>
        </w:rPr>
        <w:t>ой программы</w:t>
      </w:r>
    </w:p>
    <w:p w:rsidR="005C2ECE" w:rsidRPr="00CB4B57" w:rsidRDefault="005C2ECE" w:rsidP="005C2ECE">
      <w:pPr>
        <w:widowControl w:val="0"/>
        <w:jc w:val="center"/>
        <w:rPr>
          <w:rFonts w:ascii="Times New Roman" w:hAnsi="Times New Roman"/>
          <w:sz w:val="24"/>
          <w:szCs w:val="24"/>
        </w:rPr>
      </w:pPr>
    </w:p>
    <w:tbl>
      <w:tblPr>
        <w:tblW w:w="15723"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20"/>
        <w:gridCol w:w="7256"/>
        <w:gridCol w:w="1827"/>
        <w:gridCol w:w="1371"/>
        <w:gridCol w:w="1936"/>
        <w:gridCol w:w="2513"/>
      </w:tblGrid>
      <w:tr w:rsidR="005C2ECE" w:rsidRPr="00CB4B57" w:rsidTr="00C3356B">
        <w:trPr>
          <w:trHeight w:val="28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 xml:space="preserve">№ </w:t>
            </w:r>
          </w:p>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п/п</w:t>
            </w:r>
          </w:p>
        </w:tc>
        <w:tc>
          <w:tcPr>
            <w:tcW w:w="725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rPr>
                <w:rFonts w:ascii="Times New Roman" w:hAnsi="Times New Roman"/>
                <w:sz w:val="24"/>
                <w:szCs w:val="24"/>
              </w:rPr>
            </w:pPr>
            <w:r w:rsidRPr="00CB4B57">
              <w:rPr>
                <w:rFonts w:ascii="Times New Roman" w:hAnsi="Times New Roman"/>
                <w:sz w:val="24"/>
                <w:szCs w:val="24"/>
              </w:rPr>
              <w:t xml:space="preserve">Наименование </w:t>
            </w:r>
            <w:r w:rsidR="00CB4B57">
              <w:rPr>
                <w:rFonts w:ascii="Times New Roman" w:hAnsi="Times New Roman"/>
                <w:sz w:val="24"/>
                <w:szCs w:val="24"/>
              </w:rPr>
              <w:t>муниципальн</w:t>
            </w:r>
            <w:r w:rsidR="00CB4B57" w:rsidRPr="00CB4B57">
              <w:rPr>
                <w:rFonts w:ascii="Times New Roman" w:hAnsi="Times New Roman"/>
                <w:sz w:val="24"/>
                <w:szCs w:val="24"/>
              </w:rPr>
              <w:t>ой</w:t>
            </w:r>
            <w:r w:rsidRPr="00CB4B57">
              <w:rPr>
                <w:rFonts w:ascii="Times New Roman" w:hAnsi="Times New Roman"/>
                <w:sz w:val="24"/>
                <w:szCs w:val="24"/>
              </w:rPr>
              <w:t xml:space="preserve"> программы, </w:t>
            </w:r>
          </w:p>
          <w:p w:rsidR="005C2ECE" w:rsidRPr="00CB4B57" w:rsidRDefault="005C2ECE" w:rsidP="0064282C">
            <w:pPr>
              <w:widowControl w:val="0"/>
              <w:jc w:val="center"/>
              <w:rPr>
                <w:rFonts w:ascii="Times New Roman" w:hAnsi="Times New Roman"/>
                <w:sz w:val="24"/>
                <w:szCs w:val="24"/>
              </w:rPr>
            </w:pPr>
            <w:r w:rsidRPr="00CB4B57">
              <w:rPr>
                <w:rFonts w:ascii="Times New Roman" w:hAnsi="Times New Roman"/>
                <w:sz w:val="24"/>
                <w:szCs w:val="24"/>
              </w:rPr>
              <w:t xml:space="preserve">структурного элемента, источник финансового обеспечения </w:t>
            </w:r>
          </w:p>
        </w:tc>
        <w:tc>
          <w:tcPr>
            <w:tcW w:w="764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Объем расходов по годам реализации (тыс. рублей)</w:t>
            </w:r>
          </w:p>
        </w:tc>
      </w:tr>
      <w:tr w:rsidR="005C2ECE" w:rsidRPr="00CB4B57" w:rsidTr="00C3356B">
        <w:trPr>
          <w:trHeight w:val="33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rPr>
                <w:sz w:val="24"/>
                <w:szCs w:val="24"/>
              </w:rPr>
            </w:pPr>
          </w:p>
        </w:tc>
        <w:tc>
          <w:tcPr>
            <w:tcW w:w="725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rPr>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E05989">
            <w:pPr>
              <w:widowControl w:val="0"/>
              <w:jc w:val="center"/>
              <w:outlineLvl w:val="2"/>
              <w:rPr>
                <w:rFonts w:ascii="Times New Roman" w:hAnsi="Times New Roman"/>
                <w:sz w:val="24"/>
                <w:szCs w:val="24"/>
              </w:rPr>
            </w:pPr>
            <w:r w:rsidRPr="00CB4B57">
              <w:rPr>
                <w:rFonts w:ascii="Times New Roman" w:hAnsi="Times New Roman"/>
                <w:sz w:val="24"/>
                <w:szCs w:val="24"/>
              </w:rPr>
              <w:t>202</w:t>
            </w:r>
            <w:r w:rsidR="00E05989">
              <w:rPr>
                <w:rFonts w:ascii="Times New Roman" w:hAnsi="Times New Roman"/>
                <w:sz w:val="24"/>
                <w:szCs w:val="24"/>
              </w:rPr>
              <w:t>5</w:t>
            </w:r>
            <w:r w:rsidRPr="00CB4B57">
              <w:rPr>
                <w:rFonts w:ascii="Times New Roman" w:hAnsi="Times New Roman"/>
                <w:sz w:val="24"/>
                <w:szCs w:val="24"/>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E05989">
            <w:pPr>
              <w:widowControl w:val="0"/>
              <w:jc w:val="center"/>
              <w:outlineLvl w:val="2"/>
              <w:rPr>
                <w:rFonts w:ascii="Times New Roman" w:hAnsi="Times New Roman"/>
                <w:sz w:val="24"/>
                <w:szCs w:val="24"/>
              </w:rPr>
            </w:pPr>
            <w:r w:rsidRPr="00CB4B57">
              <w:rPr>
                <w:rFonts w:ascii="Times New Roman" w:hAnsi="Times New Roman"/>
                <w:sz w:val="24"/>
                <w:szCs w:val="24"/>
              </w:rPr>
              <w:t>202</w:t>
            </w:r>
            <w:r w:rsidR="00E05989">
              <w:rPr>
                <w:rFonts w:ascii="Times New Roman" w:hAnsi="Times New Roman"/>
                <w:sz w:val="24"/>
                <w:szCs w:val="24"/>
              </w:rPr>
              <w:t>6</w:t>
            </w:r>
            <w:r w:rsidRPr="00CB4B57">
              <w:rPr>
                <w:rFonts w:ascii="Times New Roman" w:hAnsi="Times New Roman"/>
                <w:sz w:val="24"/>
                <w:szCs w:val="24"/>
              </w:rPr>
              <w:t xml:space="preserve"> </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CB4B57" w:rsidRDefault="005C2ECE" w:rsidP="00E05989">
            <w:pPr>
              <w:widowControl w:val="0"/>
              <w:jc w:val="center"/>
              <w:rPr>
                <w:rFonts w:ascii="Times New Roman" w:hAnsi="Times New Roman"/>
                <w:sz w:val="24"/>
                <w:szCs w:val="24"/>
              </w:rPr>
            </w:pPr>
            <w:r w:rsidRPr="00CB4B57">
              <w:rPr>
                <w:rFonts w:ascii="Times New Roman" w:hAnsi="Times New Roman"/>
                <w:sz w:val="24"/>
                <w:szCs w:val="24"/>
              </w:rPr>
              <w:t>202</w:t>
            </w:r>
            <w:r w:rsidR="00E05989">
              <w:rPr>
                <w:rFonts w:ascii="Times New Roman" w:hAnsi="Times New Roman"/>
                <w:sz w:val="24"/>
                <w:szCs w:val="24"/>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всего</w:t>
            </w:r>
          </w:p>
        </w:tc>
      </w:tr>
      <w:tr w:rsidR="005C2ECE" w:rsidRPr="00CB4B57" w:rsidTr="00C3356B">
        <w:trPr>
          <w:trHeight w:val="289"/>
          <w:tblHeader/>
        </w:trPr>
        <w:tc>
          <w:tcPr>
            <w:tcW w:w="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1</w:t>
            </w: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2</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4</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6</w:t>
            </w:r>
          </w:p>
        </w:tc>
      </w:tr>
      <w:tr w:rsidR="00E05989" w:rsidRPr="00CB4B57" w:rsidTr="00C3356B">
        <w:trPr>
          <w:trHeight w:val="621"/>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widowControl w:val="0"/>
              <w:jc w:val="center"/>
              <w:outlineLvl w:val="2"/>
              <w:rPr>
                <w:rFonts w:ascii="Times New Roman" w:hAnsi="Times New Roman"/>
                <w:sz w:val="24"/>
                <w:szCs w:val="24"/>
              </w:rPr>
            </w:pPr>
            <w:r w:rsidRPr="00CB4B57">
              <w:rPr>
                <w:rFonts w:ascii="Times New Roman" w:hAnsi="Times New Roman"/>
                <w:sz w:val="24"/>
                <w:szCs w:val="24"/>
              </w:rPr>
              <w:t>1.</w:t>
            </w: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widowControl w:val="0"/>
              <w:spacing w:line="252" w:lineRule="auto"/>
              <w:rPr>
                <w:rFonts w:ascii="Times New Roman" w:hAnsi="Times New Roman"/>
                <w:sz w:val="24"/>
                <w:szCs w:val="24"/>
              </w:rPr>
            </w:pPr>
            <w:r w:rsidRPr="00CB4B57">
              <w:rPr>
                <w:rFonts w:ascii="Times New Roman" w:hAnsi="Times New Roman"/>
                <w:sz w:val="24"/>
                <w:szCs w:val="24"/>
              </w:rPr>
              <w:t>Муниципальная программа Калининского сельского поселения «Социальная поддержка граждан» (всего), в том числе:</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Default="00577E1A" w:rsidP="00577E1A">
            <w:pPr>
              <w:jc w:val="center"/>
            </w:pPr>
            <w:r>
              <w:rPr>
                <w:rFonts w:ascii="Times New Roman" w:hAnsi="Times New Roman"/>
                <w:sz w:val="24"/>
                <w:szCs w:val="24"/>
              </w:rPr>
              <w:t>39</w:t>
            </w:r>
            <w:r w:rsidR="00B53963">
              <w:rPr>
                <w:rFonts w:ascii="Times New Roman" w:hAnsi="Times New Roman"/>
                <w:sz w:val="24"/>
                <w:szCs w:val="24"/>
              </w:rPr>
              <w:t>4,</w:t>
            </w:r>
            <w:r>
              <w:rPr>
                <w:rFonts w:ascii="Times New Roman" w:hAnsi="Times New Roman"/>
                <w:sz w:val="24"/>
                <w:szCs w:val="24"/>
              </w:rPr>
              <w:t>2</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Default="00B53963" w:rsidP="00E05989">
            <w:pPr>
              <w:jc w:val="center"/>
            </w:pPr>
            <w:r>
              <w:rPr>
                <w:rFonts w:ascii="Times New Roman" w:hAnsi="Times New Roman"/>
                <w:sz w:val="24"/>
                <w:szCs w:val="24"/>
              </w:rPr>
              <w:t>286,2</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Default="00B53963" w:rsidP="00E05989">
            <w:pPr>
              <w:jc w:val="center"/>
            </w:pPr>
            <w:r>
              <w:rPr>
                <w:rFonts w:ascii="Times New Roman" w:hAnsi="Times New Roman"/>
                <w:sz w:val="24"/>
                <w:szCs w:val="24"/>
              </w:rPr>
              <w:t>183,0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B53963" w:rsidP="00577E1A">
            <w:pPr>
              <w:widowControl w:val="0"/>
              <w:jc w:val="center"/>
              <w:rPr>
                <w:rFonts w:ascii="Times New Roman" w:hAnsi="Times New Roman"/>
                <w:sz w:val="24"/>
                <w:szCs w:val="24"/>
                <w:highlight w:val="yellow"/>
              </w:rPr>
            </w:pPr>
            <w:r>
              <w:rPr>
                <w:rFonts w:ascii="Times New Roman" w:hAnsi="Times New Roman"/>
                <w:sz w:val="24"/>
                <w:szCs w:val="24"/>
              </w:rPr>
              <w:t>8</w:t>
            </w:r>
            <w:r w:rsidR="00577E1A">
              <w:rPr>
                <w:rFonts w:ascii="Times New Roman" w:hAnsi="Times New Roman"/>
                <w:sz w:val="24"/>
                <w:szCs w:val="24"/>
              </w:rPr>
              <w:t>6</w:t>
            </w:r>
            <w:r>
              <w:rPr>
                <w:rFonts w:ascii="Times New Roman" w:hAnsi="Times New Roman"/>
                <w:sz w:val="24"/>
                <w:szCs w:val="24"/>
              </w:rPr>
              <w:t>3,</w:t>
            </w:r>
            <w:r w:rsidR="00577E1A">
              <w:rPr>
                <w:rFonts w:ascii="Times New Roman" w:hAnsi="Times New Roman"/>
                <w:sz w:val="24"/>
                <w:szCs w:val="24"/>
              </w:rPr>
              <w:t>4</w:t>
            </w:r>
          </w:p>
        </w:tc>
      </w:tr>
      <w:tr w:rsidR="00B53963" w:rsidRPr="00CB4B57" w:rsidTr="00C3356B">
        <w:trPr>
          <w:trHeight w:val="33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contextualSpacing/>
              <w:jc w:val="left"/>
              <w:rPr>
                <w:rFonts w:ascii="Times New Roman" w:hAnsi="Times New Roman"/>
                <w:sz w:val="24"/>
                <w:szCs w:val="24"/>
              </w:rPr>
            </w:pPr>
            <w:r w:rsidRPr="00C11517">
              <w:rPr>
                <w:rFonts w:ascii="Times New Roman" w:hAnsi="Times New Roman"/>
                <w:color w:val="auto"/>
                <w:sz w:val="24"/>
                <w:szCs w:val="24"/>
              </w:rPr>
              <w:t>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r w:rsidRPr="00CB4B57">
              <w:rPr>
                <w:rFonts w:ascii="Times New Roman" w:hAnsi="Times New Roman"/>
                <w:sz w:val="24"/>
                <w:szCs w:val="24"/>
              </w:rPr>
              <w:t>:</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577E1A" w:rsidP="00B53963">
            <w:pPr>
              <w:jc w:val="center"/>
            </w:pPr>
            <w:r>
              <w:rPr>
                <w:rFonts w:ascii="Times New Roman" w:hAnsi="Times New Roman"/>
                <w:sz w:val="24"/>
                <w:szCs w:val="24"/>
              </w:rPr>
              <w:t>394,2</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53963" w:rsidP="00B53963">
            <w:pPr>
              <w:jc w:val="center"/>
            </w:pPr>
            <w:r>
              <w:rPr>
                <w:rFonts w:ascii="Times New Roman" w:hAnsi="Times New Roman"/>
                <w:sz w:val="24"/>
                <w:szCs w:val="24"/>
              </w:rPr>
              <w:t>286,2</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53963" w:rsidP="00B53963">
            <w:pPr>
              <w:jc w:val="center"/>
            </w:pPr>
            <w:r>
              <w:rPr>
                <w:rFonts w:ascii="Times New Roman" w:hAnsi="Times New Roman"/>
                <w:sz w:val="24"/>
                <w:szCs w:val="24"/>
              </w:rPr>
              <w:t>183,0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577E1A" w:rsidP="00B53963">
            <w:pPr>
              <w:widowControl w:val="0"/>
              <w:jc w:val="center"/>
              <w:rPr>
                <w:rFonts w:ascii="Times New Roman" w:hAnsi="Times New Roman"/>
                <w:sz w:val="24"/>
                <w:szCs w:val="24"/>
                <w:highlight w:val="yellow"/>
              </w:rPr>
            </w:pPr>
            <w:r>
              <w:rPr>
                <w:rFonts w:ascii="Times New Roman" w:hAnsi="Times New Roman"/>
                <w:sz w:val="24"/>
                <w:szCs w:val="24"/>
              </w:rPr>
              <w:t>863,4</w:t>
            </w:r>
          </w:p>
        </w:tc>
      </w:tr>
      <w:tr w:rsidR="00B53963" w:rsidRPr="00CB4B57" w:rsidTr="00C3356B">
        <w:trPr>
          <w:trHeight w:val="62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ind w:firstLine="11"/>
              <w:contextualSpacing/>
              <w:jc w:val="left"/>
              <w:rPr>
                <w:rFonts w:ascii="Times New Roman" w:hAnsi="Times New Roman"/>
                <w:sz w:val="24"/>
                <w:szCs w:val="24"/>
              </w:rPr>
            </w:pPr>
            <w:r w:rsidRPr="00CB4B57">
              <w:rPr>
                <w:rFonts w:ascii="Times New Roman" w:hAnsi="Times New Roman"/>
                <w:sz w:val="24"/>
                <w:szCs w:val="24"/>
              </w:rPr>
              <w:t xml:space="preserve">безвозмездные поступления в </w:t>
            </w:r>
            <w:r w:rsidRPr="00C11517">
              <w:rPr>
                <w:rFonts w:ascii="Times New Roman" w:hAnsi="Times New Roman"/>
                <w:color w:val="auto"/>
                <w:sz w:val="24"/>
                <w:szCs w:val="24"/>
              </w:rPr>
              <w:t>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B4B57">
              <w:rPr>
                <w:rFonts w:ascii="Times New Roman" w:hAnsi="Times New Roman"/>
                <w:sz w:val="24"/>
                <w:szCs w:val="24"/>
              </w:rPr>
              <w:t>, в том числе за счет средств:</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1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федерального бюджета</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1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областного бюджета</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3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местный бюджет</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E05989" w:rsidRPr="00CB4B57" w:rsidTr="00C3356B">
        <w:trPr>
          <w:trHeight w:val="31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11517" w:rsidRDefault="00E05989" w:rsidP="00E05989">
            <w:pPr>
              <w:rPr>
                <w:rFonts w:ascii="Times New Roman" w:hAnsi="Times New Roman"/>
                <w:sz w:val="24"/>
                <w:szCs w:val="24"/>
              </w:rPr>
            </w:pPr>
            <w:r w:rsidRPr="00C11517">
              <w:rPr>
                <w:rFonts w:ascii="Times New Roman" w:hAnsi="Times New Roman"/>
                <w:sz w:val="24"/>
                <w:szCs w:val="24"/>
              </w:rPr>
              <w:t xml:space="preserve">      внебюджетные источники</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B53963" w:rsidP="00E05989">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B53963" w:rsidP="00E05989">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B53963" w:rsidP="00E05989">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B53963" w:rsidP="00E05989">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600"/>
        </w:trPr>
        <w:tc>
          <w:tcPr>
            <w:tcW w:w="820"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2</w:t>
            </w:r>
            <w:r w:rsidRPr="00CB4B57">
              <w:rPr>
                <w:rFonts w:ascii="Times New Roman" w:hAnsi="Times New Roman"/>
                <w:sz w:val="24"/>
                <w:szCs w:val="24"/>
              </w:rPr>
              <w:t>.</w:t>
            </w: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963" w:rsidRPr="00CB4B57" w:rsidRDefault="00B53963" w:rsidP="00B53963">
            <w:pPr>
              <w:widowControl w:val="0"/>
              <w:contextualSpacing/>
              <w:jc w:val="left"/>
              <w:rPr>
                <w:rFonts w:ascii="Times New Roman" w:hAnsi="Times New Roman"/>
                <w:sz w:val="24"/>
                <w:szCs w:val="24"/>
                <w:highlight w:val="yellow"/>
              </w:rPr>
            </w:pPr>
            <w:r w:rsidRPr="00E05989">
              <w:rPr>
                <w:rFonts w:ascii="Times New Roman" w:hAnsi="Times New Roman"/>
                <w:sz w:val="24"/>
                <w:szCs w:val="24"/>
              </w:rPr>
              <w:t>Комплекс процессных мероприятий «Социальная поддержка отдельных категорий граждан» (всего), в том числе:</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577E1A" w:rsidP="00B53963">
            <w:pPr>
              <w:jc w:val="center"/>
            </w:pPr>
            <w:r>
              <w:rPr>
                <w:rFonts w:ascii="Times New Roman" w:hAnsi="Times New Roman"/>
                <w:sz w:val="24"/>
                <w:szCs w:val="24"/>
              </w:rPr>
              <w:t>394,2</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53963" w:rsidP="00B53963">
            <w:pPr>
              <w:jc w:val="center"/>
            </w:pPr>
            <w:r>
              <w:rPr>
                <w:rFonts w:ascii="Times New Roman" w:hAnsi="Times New Roman"/>
                <w:sz w:val="24"/>
                <w:szCs w:val="24"/>
              </w:rPr>
              <w:t>286,2</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53963" w:rsidP="00B53963">
            <w:pPr>
              <w:jc w:val="center"/>
            </w:pPr>
            <w:r>
              <w:rPr>
                <w:rFonts w:ascii="Times New Roman" w:hAnsi="Times New Roman"/>
                <w:sz w:val="24"/>
                <w:szCs w:val="24"/>
              </w:rPr>
              <w:t>183,0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577E1A">
            <w:pPr>
              <w:widowControl w:val="0"/>
              <w:jc w:val="center"/>
              <w:rPr>
                <w:rFonts w:ascii="Times New Roman" w:hAnsi="Times New Roman"/>
                <w:sz w:val="24"/>
                <w:szCs w:val="24"/>
                <w:highlight w:val="yellow"/>
              </w:rPr>
            </w:pPr>
            <w:r>
              <w:rPr>
                <w:rFonts w:ascii="Times New Roman" w:hAnsi="Times New Roman"/>
                <w:sz w:val="24"/>
                <w:szCs w:val="24"/>
              </w:rPr>
              <w:t>8</w:t>
            </w:r>
            <w:r w:rsidR="00577E1A">
              <w:rPr>
                <w:rFonts w:ascii="Times New Roman" w:hAnsi="Times New Roman"/>
                <w:sz w:val="24"/>
                <w:szCs w:val="24"/>
              </w:rPr>
              <w:t>63,4</w:t>
            </w:r>
          </w:p>
        </w:tc>
      </w:tr>
      <w:tr w:rsidR="00B53963" w:rsidRPr="00CB4B57" w:rsidTr="00C3356B">
        <w:trPr>
          <w:trHeight w:val="311"/>
        </w:trPr>
        <w:tc>
          <w:tcPr>
            <w:tcW w:w="820" w:type="dxa"/>
            <w:vMerge/>
            <w:tcBorders>
              <w:left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963" w:rsidRPr="005B257E" w:rsidRDefault="00B53963" w:rsidP="00B53963">
            <w:pPr>
              <w:widowControl w:val="0"/>
              <w:suppressAutoHyphens/>
              <w:rPr>
                <w:rFonts w:ascii="Times New Roman" w:hAnsi="Times New Roman"/>
                <w:sz w:val="24"/>
                <w:szCs w:val="24"/>
                <w:highlight w:val="magenta"/>
              </w:rPr>
            </w:pPr>
            <w:r w:rsidRPr="00C11517">
              <w:rPr>
                <w:rFonts w:ascii="Times New Roman" w:hAnsi="Times New Roman"/>
                <w:color w:val="auto"/>
                <w:sz w:val="24"/>
                <w:szCs w:val="24"/>
              </w:rPr>
              <w:t>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577E1A" w:rsidP="00B53963">
            <w:pPr>
              <w:jc w:val="center"/>
            </w:pPr>
            <w:r>
              <w:rPr>
                <w:rFonts w:ascii="Times New Roman" w:hAnsi="Times New Roman"/>
                <w:sz w:val="24"/>
                <w:szCs w:val="24"/>
              </w:rPr>
              <w:t>394,2</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53963" w:rsidP="00B53963">
            <w:pPr>
              <w:jc w:val="center"/>
            </w:pPr>
            <w:r>
              <w:rPr>
                <w:rFonts w:ascii="Times New Roman" w:hAnsi="Times New Roman"/>
                <w:sz w:val="24"/>
                <w:szCs w:val="24"/>
              </w:rPr>
              <w:t>286,2</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53963" w:rsidP="00B53963">
            <w:pPr>
              <w:jc w:val="center"/>
            </w:pPr>
            <w:r>
              <w:rPr>
                <w:rFonts w:ascii="Times New Roman" w:hAnsi="Times New Roman"/>
                <w:sz w:val="24"/>
                <w:szCs w:val="24"/>
              </w:rPr>
              <w:t>183,0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577E1A">
            <w:pPr>
              <w:widowControl w:val="0"/>
              <w:jc w:val="center"/>
              <w:rPr>
                <w:rFonts w:ascii="Times New Roman" w:hAnsi="Times New Roman"/>
                <w:sz w:val="24"/>
                <w:szCs w:val="24"/>
                <w:highlight w:val="yellow"/>
              </w:rPr>
            </w:pPr>
            <w:r>
              <w:rPr>
                <w:rFonts w:ascii="Times New Roman" w:hAnsi="Times New Roman"/>
                <w:sz w:val="24"/>
                <w:szCs w:val="24"/>
              </w:rPr>
              <w:t>8</w:t>
            </w:r>
            <w:r w:rsidR="00577E1A">
              <w:rPr>
                <w:rFonts w:ascii="Times New Roman" w:hAnsi="Times New Roman"/>
                <w:sz w:val="24"/>
                <w:szCs w:val="24"/>
              </w:rPr>
              <w:t>6</w:t>
            </w:r>
            <w:r>
              <w:rPr>
                <w:rFonts w:ascii="Times New Roman" w:hAnsi="Times New Roman"/>
                <w:sz w:val="24"/>
                <w:szCs w:val="24"/>
              </w:rPr>
              <w:t>3,</w:t>
            </w:r>
            <w:r w:rsidR="00577E1A">
              <w:rPr>
                <w:rFonts w:ascii="Times New Roman" w:hAnsi="Times New Roman"/>
                <w:sz w:val="24"/>
                <w:szCs w:val="24"/>
              </w:rPr>
              <w:t>4</w:t>
            </w:r>
          </w:p>
        </w:tc>
      </w:tr>
      <w:tr w:rsidR="00B53963" w:rsidRPr="00CB4B57" w:rsidTr="00C3356B">
        <w:trPr>
          <w:trHeight w:val="621"/>
        </w:trPr>
        <w:tc>
          <w:tcPr>
            <w:tcW w:w="820" w:type="dxa"/>
            <w:vMerge/>
            <w:tcBorders>
              <w:left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963" w:rsidRPr="00C11517" w:rsidRDefault="00B53963" w:rsidP="00B53963">
            <w:pPr>
              <w:rPr>
                <w:rFonts w:ascii="Times New Roman" w:hAnsi="Times New Roman"/>
                <w:color w:val="auto"/>
                <w:sz w:val="24"/>
                <w:szCs w:val="24"/>
              </w:rPr>
            </w:pPr>
            <w:r w:rsidRPr="00C11517">
              <w:rPr>
                <w:rFonts w:ascii="Times New Roman" w:hAnsi="Times New Roman"/>
                <w:color w:val="auto"/>
                <w:sz w:val="24"/>
                <w:szCs w:val="24"/>
              </w:rPr>
              <w:t>безвозмездные поступления в 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31"/>
        </w:trPr>
        <w:tc>
          <w:tcPr>
            <w:tcW w:w="820" w:type="dxa"/>
            <w:vMerge/>
            <w:tcBorders>
              <w:left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федерального бюджета</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11"/>
        </w:trPr>
        <w:tc>
          <w:tcPr>
            <w:tcW w:w="820" w:type="dxa"/>
            <w:vMerge/>
            <w:tcBorders>
              <w:left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областного бюджета</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11"/>
        </w:trPr>
        <w:tc>
          <w:tcPr>
            <w:tcW w:w="820" w:type="dxa"/>
            <w:vMerge/>
            <w:tcBorders>
              <w:left w:val="single" w:sz="4" w:space="0" w:color="000000"/>
              <w:right w:val="single" w:sz="4" w:space="0" w:color="000000"/>
            </w:tcBorders>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местный бюджет</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11"/>
        </w:trPr>
        <w:tc>
          <w:tcPr>
            <w:tcW w:w="820" w:type="dxa"/>
            <w:vMerge/>
            <w:tcBorders>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внебюджетные источники</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bl>
    <w:p w:rsidR="005C2ECE" w:rsidRDefault="005C2ECE" w:rsidP="005C2ECE">
      <w:pPr>
        <w:widowControl w:val="0"/>
        <w:ind w:firstLine="709"/>
        <w:rPr>
          <w:rFonts w:ascii="Times New Roman" w:hAnsi="Times New Roman"/>
          <w:sz w:val="24"/>
          <w:szCs w:val="24"/>
        </w:rPr>
      </w:pPr>
    </w:p>
    <w:p w:rsidR="00B53963" w:rsidRDefault="00B53963" w:rsidP="005C2ECE">
      <w:pPr>
        <w:widowControl w:val="0"/>
        <w:ind w:firstLine="709"/>
        <w:rPr>
          <w:rFonts w:ascii="Times New Roman" w:hAnsi="Times New Roman"/>
          <w:sz w:val="24"/>
          <w:szCs w:val="24"/>
        </w:rPr>
      </w:pPr>
    </w:p>
    <w:p w:rsidR="00B53963" w:rsidRDefault="00B53963" w:rsidP="005C2ECE">
      <w:pPr>
        <w:widowControl w:val="0"/>
        <w:ind w:firstLine="709"/>
        <w:rPr>
          <w:rFonts w:ascii="Times New Roman" w:hAnsi="Times New Roman"/>
          <w:sz w:val="24"/>
          <w:szCs w:val="24"/>
        </w:rPr>
      </w:pPr>
    </w:p>
    <w:p w:rsidR="00B53963" w:rsidRPr="00CB4B57" w:rsidRDefault="00B53963" w:rsidP="005C2ECE">
      <w:pPr>
        <w:widowControl w:val="0"/>
        <w:ind w:firstLine="709"/>
        <w:rPr>
          <w:rFonts w:ascii="Times New Roman" w:hAnsi="Times New Roman"/>
          <w:sz w:val="24"/>
          <w:szCs w:val="24"/>
        </w:rPr>
      </w:pPr>
    </w:p>
    <w:p w:rsidR="008C17E9" w:rsidRPr="00CB4B57" w:rsidRDefault="0017082C">
      <w:pPr>
        <w:widowControl w:val="0"/>
        <w:jc w:val="center"/>
        <w:rPr>
          <w:rFonts w:ascii="Times New Roman" w:hAnsi="Times New Roman"/>
          <w:sz w:val="24"/>
          <w:szCs w:val="24"/>
        </w:rPr>
      </w:pPr>
      <w:r w:rsidRPr="00CB4B57">
        <w:rPr>
          <w:sz w:val="24"/>
          <w:szCs w:val="24"/>
        </w:rPr>
        <w:br w:type="page"/>
      </w:r>
    </w:p>
    <w:p w:rsidR="008C17E9" w:rsidRDefault="008C17E9">
      <w:pPr>
        <w:widowControl w:val="0"/>
        <w:jc w:val="left"/>
        <w:rPr>
          <w:rFonts w:ascii="Times New Roman" w:hAnsi="Times New Roman"/>
        </w:rPr>
      </w:pPr>
    </w:p>
    <w:p w:rsidR="008C17E9" w:rsidRPr="00E05989" w:rsidRDefault="0017082C">
      <w:pPr>
        <w:widowControl w:val="0"/>
        <w:jc w:val="center"/>
        <w:rPr>
          <w:rFonts w:ascii="Times New Roman" w:hAnsi="Times New Roman"/>
          <w:sz w:val="24"/>
          <w:szCs w:val="24"/>
        </w:rPr>
      </w:pPr>
      <w:r w:rsidRPr="00E05989">
        <w:rPr>
          <w:rFonts w:ascii="Times New Roman" w:hAnsi="Times New Roman"/>
          <w:sz w:val="24"/>
          <w:szCs w:val="24"/>
        </w:rPr>
        <w:t>III. ПАСПОРТ</w:t>
      </w:r>
    </w:p>
    <w:p w:rsidR="008C17E9" w:rsidRPr="00E05989" w:rsidRDefault="0017082C">
      <w:pPr>
        <w:widowControl w:val="0"/>
        <w:jc w:val="center"/>
        <w:rPr>
          <w:rFonts w:ascii="Times New Roman" w:hAnsi="Times New Roman"/>
          <w:sz w:val="24"/>
          <w:szCs w:val="24"/>
        </w:rPr>
      </w:pPr>
      <w:r w:rsidRPr="00E05989">
        <w:rPr>
          <w:rFonts w:ascii="Times New Roman" w:hAnsi="Times New Roman"/>
          <w:sz w:val="24"/>
          <w:szCs w:val="24"/>
        </w:rPr>
        <w:t>комплекса процессных мероприятий «Социальная поддержка отдельных категорий граждан»</w:t>
      </w:r>
    </w:p>
    <w:p w:rsidR="008C17E9" w:rsidRPr="00E05989" w:rsidRDefault="008C17E9">
      <w:pPr>
        <w:widowControl w:val="0"/>
        <w:jc w:val="center"/>
        <w:rPr>
          <w:rFonts w:ascii="Times New Roman" w:hAnsi="Times New Roman"/>
          <w:sz w:val="24"/>
          <w:szCs w:val="24"/>
        </w:rPr>
      </w:pPr>
    </w:p>
    <w:p w:rsidR="008C17E9" w:rsidRPr="00E05989" w:rsidRDefault="0017082C">
      <w:pPr>
        <w:widowControl w:val="0"/>
        <w:jc w:val="center"/>
        <w:rPr>
          <w:rFonts w:ascii="Times New Roman" w:hAnsi="Times New Roman"/>
          <w:sz w:val="24"/>
          <w:szCs w:val="24"/>
        </w:rPr>
      </w:pPr>
      <w:r w:rsidRPr="00E05989">
        <w:rPr>
          <w:rFonts w:ascii="Times New Roman" w:hAnsi="Times New Roman"/>
          <w:sz w:val="24"/>
          <w:szCs w:val="24"/>
        </w:rPr>
        <w:t xml:space="preserve">1. Основные положения </w:t>
      </w:r>
    </w:p>
    <w:p w:rsidR="008C17E9" w:rsidRPr="00E05989" w:rsidRDefault="008C17E9">
      <w:pPr>
        <w:widowControl w:val="0"/>
        <w:jc w:val="center"/>
        <w:rPr>
          <w:rFonts w:ascii="Times New Roman" w:hAnsi="Times New Roman"/>
          <w:sz w:val="24"/>
          <w:szCs w:val="24"/>
        </w:rPr>
      </w:pPr>
    </w:p>
    <w:tbl>
      <w:tblPr>
        <w:tblW w:w="0" w:type="auto"/>
        <w:tblLayout w:type="fixed"/>
        <w:tblLook w:val="04A0" w:firstRow="1" w:lastRow="0" w:firstColumn="1" w:lastColumn="0" w:noHBand="0" w:noVBand="1"/>
      </w:tblPr>
      <w:tblGrid>
        <w:gridCol w:w="614"/>
        <w:gridCol w:w="5420"/>
        <w:gridCol w:w="511"/>
        <w:gridCol w:w="8897"/>
      </w:tblGrid>
      <w:tr w:rsidR="008C17E9" w:rsidRPr="00E05989" w:rsidTr="00C3356B">
        <w:trPr>
          <w:trHeight w:val="827"/>
        </w:trPr>
        <w:tc>
          <w:tcPr>
            <w:tcW w:w="614"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1.1.</w:t>
            </w:r>
          </w:p>
        </w:tc>
        <w:tc>
          <w:tcPr>
            <w:tcW w:w="5420" w:type="dxa"/>
            <w:shd w:val="clear" w:color="auto" w:fill="auto"/>
          </w:tcPr>
          <w:p w:rsidR="008C17E9" w:rsidRPr="00E05989" w:rsidRDefault="0017082C">
            <w:pPr>
              <w:widowControl w:val="0"/>
              <w:jc w:val="left"/>
              <w:rPr>
                <w:rFonts w:ascii="Times New Roman" w:hAnsi="Times New Roman"/>
                <w:sz w:val="24"/>
                <w:szCs w:val="24"/>
              </w:rPr>
            </w:pPr>
            <w:r w:rsidRPr="00E05989">
              <w:rPr>
                <w:rFonts w:ascii="Times New Roman" w:hAnsi="Times New Roman"/>
                <w:sz w:val="24"/>
                <w:szCs w:val="24"/>
              </w:rPr>
              <w:t>Ответственный за разработку и реализацию комплекса процессных мероприятий «Социальная поддержка отдельных категорий граждан» (далее также в настоящем разделе – комплекс процессных мероприятий)</w:t>
            </w:r>
          </w:p>
        </w:tc>
        <w:tc>
          <w:tcPr>
            <w:tcW w:w="511"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w:t>
            </w:r>
          </w:p>
        </w:tc>
        <w:tc>
          <w:tcPr>
            <w:tcW w:w="8897" w:type="dxa"/>
            <w:shd w:val="clear" w:color="auto" w:fill="auto"/>
          </w:tcPr>
          <w:p w:rsidR="008C17E9" w:rsidRDefault="00E05989" w:rsidP="00E05989">
            <w:pPr>
              <w:widowControl w:val="0"/>
              <w:outlineLvl w:val="2"/>
              <w:rPr>
                <w:rFonts w:ascii="Times New Roman" w:hAnsi="Times New Roman"/>
                <w:sz w:val="24"/>
                <w:szCs w:val="24"/>
              </w:rPr>
            </w:pPr>
            <w:r w:rsidRPr="00E05989">
              <w:rPr>
                <w:rFonts w:ascii="Times New Roman" w:hAnsi="Times New Roman"/>
                <w:sz w:val="24"/>
                <w:szCs w:val="24"/>
              </w:rPr>
              <w:t>Администрация Калининского сельского поселения Ремонтненского района Ростовской области</w:t>
            </w:r>
          </w:p>
          <w:p w:rsidR="004477B2" w:rsidRPr="00E05989" w:rsidRDefault="002C45D3" w:rsidP="00174C52">
            <w:pPr>
              <w:widowControl w:val="0"/>
              <w:outlineLvl w:val="2"/>
              <w:rPr>
                <w:rFonts w:ascii="Times New Roman" w:hAnsi="Times New Roman"/>
                <w:sz w:val="24"/>
                <w:szCs w:val="24"/>
              </w:rPr>
            </w:pPr>
            <w:r>
              <w:rPr>
                <w:rFonts w:eastAsia="Calibri"/>
                <w:sz w:val="24"/>
                <w:szCs w:val="24"/>
                <w:lang w:eastAsia="en-US"/>
              </w:rPr>
              <w:t>(</w:t>
            </w:r>
            <w:r w:rsidR="00174C52">
              <w:rPr>
                <w:rFonts w:eastAsia="Calibri"/>
                <w:sz w:val="24"/>
                <w:szCs w:val="24"/>
                <w:lang w:eastAsia="en-US"/>
              </w:rPr>
              <w:t>Г</w:t>
            </w:r>
            <w:r w:rsidR="004477B2">
              <w:rPr>
                <w:rFonts w:eastAsia="Calibri"/>
                <w:sz w:val="24"/>
                <w:szCs w:val="24"/>
                <w:lang w:eastAsia="en-US"/>
              </w:rPr>
              <w:t>лавный специалист по бухгалтерскому учету</w:t>
            </w:r>
            <w:r>
              <w:rPr>
                <w:rFonts w:eastAsia="Calibri"/>
                <w:sz w:val="24"/>
                <w:szCs w:val="24"/>
                <w:lang w:eastAsia="en-US"/>
              </w:rPr>
              <w:t>)</w:t>
            </w:r>
          </w:p>
        </w:tc>
      </w:tr>
      <w:tr w:rsidR="008C17E9" w:rsidRPr="00E05989" w:rsidTr="00C3356B">
        <w:trPr>
          <w:trHeight w:val="420"/>
        </w:trPr>
        <w:tc>
          <w:tcPr>
            <w:tcW w:w="614"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1.2.</w:t>
            </w:r>
          </w:p>
        </w:tc>
        <w:tc>
          <w:tcPr>
            <w:tcW w:w="5420" w:type="dxa"/>
            <w:shd w:val="clear" w:color="auto" w:fill="auto"/>
          </w:tcPr>
          <w:p w:rsidR="008C17E9" w:rsidRPr="00E05989" w:rsidRDefault="0017082C">
            <w:pPr>
              <w:widowControl w:val="0"/>
              <w:jc w:val="left"/>
              <w:outlineLvl w:val="2"/>
              <w:rPr>
                <w:rFonts w:ascii="Times New Roman" w:hAnsi="Times New Roman"/>
                <w:sz w:val="24"/>
                <w:szCs w:val="24"/>
              </w:rPr>
            </w:pPr>
            <w:r w:rsidRPr="00E05989">
              <w:rPr>
                <w:rFonts w:ascii="Times New Roman" w:hAnsi="Times New Roman"/>
                <w:sz w:val="24"/>
                <w:szCs w:val="24"/>
              </w:rPr>
              <w:t xml:space="preserve">Связь с </w:t>
            </w:r>
            <w:r w:rsidR="00E05989" w:rsidRPr="00E05989">
              <w:rPr>
                <w:rFonts w:ascii="Times New Roman" w:hAnsi="Times New Roman"/>
                <w:sz w:val="24"/>
                <w:szCs w:val="24"/>
              </w:rPr>
              <w:t>муниципальной программой Калининского сельского поселения</w:t>
            </w:r>
          </w:p>
        </w:tc>
        <w:tc>
          <w:tcPr>
            <w:tcW w:w="511"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w:t>
            </w:r>
          </w:p>
        </w:tc>
        <w:tc>
          <w:tcPr>
            <w:tcW w:w="8897" w:type="dxa"/>
            <w:shd w:val="clear" w:color="auto" w:fill="auto"/>
          </w:tcPr>
          <w:p w:rsidR="00E05989" w:rsidRDefault="00E05989">
            <w:pPr>
              <w:widowControl w:val="0"/>
              <w:outlineLvl w:val="2"/>
              <w:rPr>
                <w:rFonts w:ascii="Times New Roman" w:hAnsi="Times New Roman"/>
                <w:sz w:val="24"/>
                <w:szCs w:val="24"/>
              </w:rPr>
            </w:pPr>
            <w:r w:rsidRPr="00616D24">
              <w:rPr>
                <w:rFonts w:ascii="Times New Roman" w:hAnsi="Times New Roman"/>
                <w:sz w:val="24"/>
                <w:szCs w:val="24"/>
              </w:rPr>
              <w:t xml:space="preserve">муниципальная программа </w:t>
            </w:r>
            <w:r w:rsidRPr="00A26963">
              <w:rPr>
                <w:rFonts w:ascii="Times New Roman" w:hAnsi="Times New Roman"/>
                <w:sz w:val="24"/>
                <w:szCs w:val="24"/>
              </w:rPr>
              <w:t>Калининского</w:t>
            </w:r>
            <w:r w:rsidRPr="00616D24">
              <w:rPr>
                <w:rFonts w:ascii="Times New Roman" w:hAnsi="Times New Roman"/>
                <w:sz w:val="24"/>
                <w:szCs w:val="24"/>
              </w:rPr>
              <w:t xml:space="preserve"> сельского поселения </w:t>
            </w:r>
          </w:p>
          <w:p w:rsidR="008C17E9" w:rsidRPr="00E05989" w:rsidRDefault="0017082C">
            <w:pPr>
              <w:widowControl w:val="0"/>
              <w:outlineLvl w:val="2"/>
              <w:rPr>
                <w:rFonts w:ascii="Times New Roman" w:hAnsi="Times New Roman"/>
                <w:sz w:val="24"/>
                <w:szCs w:val="24"/>
              </w:rPr>
            </w:pPr>
            <w:r w:rsidRPr="00E05989">
              <w:rPr>
                <w:rFonts w:ascii="Times New Roman" w:hAnsi="Times New Roman"/>
                <w:sz w:val="24"/>
                <w:szCs w:val="24"/>
              </w:rPr>
              <w:t>«Социальная поддержка граждан»</w:t>
            </w:r>
          </w:p>
        </w:tc>
      </w:tr>
    </w:tbl>
    <w:p w:rsidR="008C17E9" w:rsidRPr="00E05989" w:rsidRDefault="008C17E9">
      <w:pPr>
        <w:widowControl w:val="0"/>
        <w:jc w:val="center"/>
        <w:rPr>
          <w:rFonts w:ascii="Times New Roman" w:hAnsi="Times New Roman"/>
          <w:sz w:val="24"/>
          <w:szCs w:val="24"/>
        </w:rPr>
      </w:pPr>
    </w:p>
    <w:p w:rsidR="00DE6F62" w:rsidRPr="00E05989" w:rsidRDefault="00DE6F62" w:rsidP="00DE6F62">
      <w:pPr>
        <w:widowControl w:val="0"/>
        <w:jc w:val="center"/>
        <w:rPr>
          <w:rFonts w:ascii="Times New Roman" w:hAnsi="Times New Roman"/>
          <w:sz w:val="24"/>
          <w:szCs w:val="24"/>
        </w:rPr>
      </w:pPr>
      <w:r w:rsidRPr="00E05989">
        <w:rPr>
          <w:rFonts w:ascii="Times New Roman" w:hAnsi="Times New Roman"/>
          <w:sz w:val="24"/>
          <w:szCs w:val="24"/>
        </w:rPr>
        <w:t xml:space="preserve">2. Показатели комплекса процессных мероприятий </w:t>
      </w:r>
    </w:p>
    <w:tbl>
      <w:tblPr>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3"/>
        <w:gridCol w:w="3435"/>
        <w:gridCol w:w="1309"/>
        <w:gridCol w:w="1108"/>
        <w:gridCol w:w="1209"/>
        <w:gridCol w:w="1008"/>
        <w:gridCol w:w="806"/>
        <w:gridCol w:w="806"/>
        <w:gridCol w:w="703"/>
        <w:gridCol w:w="806"/>
        <w:gridCol w:w="909"/>
        <w:gridCol w:w="1308"/>
        <w:gridCol w:w="1314"/>
      </w:tblGrid>
      <w:tr w:rsidR="00DE6F62" w:rsidRPr="00E05989" w:rsidTr="00C3356B">
        <w:trPr>
          <w:trHeight w:val="598"/>
        </w:trPr>
        <w:tc>
          <w:tcPr>
            <w:tcW w:w="5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 </w:t>
            </w:r>
          </w:p>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п/п</w:t>
            </w:r>
          </w:p>
        </w:tc>
        <w:tc>
          <w:tcPr>
            <w:tcW w:w="34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Наименование показателя </w:t>
            </w:r>
          </w:p>
        </w:tc>
        <w:tc>
          <w:tcPr>
            <w:tcW w:w="13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Признак возрастания /</w:t>
            </w:r>
          </w:p>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убывания</w:t>
            </w:r>
          </w:p>
        </w:tc>
        <w:tc>
          <w:tcPr>
            <w:tcW w:w="11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Уровень показателя </w:t>
            </w:r>
          </w:p>
        </w:tc>
        <w:tc>
          <w:tcPr>
            <w:tcW w:w="12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Единица измерения (по ОКЕИ)</w:t>
            </w:r>
          </w:p>
        </w:tc>
        <w:tc>
          <w:tcPr>
            <w:tcW w:w="181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Базовое значение показателя </w:t>
            </w:r>
          </w:p>
        </w:tc>
        <w:tc>
          <w:tcPr>
            <w:tcW w:w="322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Значения </w:t>
            </w:r>
          </w:p>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показателя по годам</w:t>
            </w:r>
          </w:p>
        </w:tc>
        <w:tc>
          <w:tcPr>
            <w:tcW w:w="13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05665A" w:rsidP="0064282C">
            <w:pPr>
              <w:widowControl w:val="0"/>
              <w:jc w:val="center"/>
              <w:rPr>
                <w:rFonts w:ascii="Times New Roman" w:hAnsi="Times New Roman"/>
                <w:sz w:val="24"/>
                <w:szCs w:val="24"/>
              </w:rPr>
            </w:pPr>
            <w:r>
              <w:rPr>
                <w:rFonts w:ascii="Times New Roman" w:hAnsi="Times New Roman"/>
                <w:sz w:val="24"/>
                <w:szCs w:val="24"/>
              </w:rPr>
              <w:t>Ответственный за дос</w:t>
            </w:r>
            <w:r w:rsidR="00DE6F62" w:rsidRPr="00E05989">
              <w:rPr>
                <w:rFonts w:ascii="Times New Roman" w:hAnsi="Times New Roman"/>
                <w:sz w:val="24"/>
                <w:szCs w:val="24"/>
              </w:rPr>
              <w:t xml:space="preserve">тижение показателя </w:t>
            </w:r>
          </w:p>
        </w:tc>
        <w:tc>
          <w:tcPr>
            <w:tcW w:w="131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05665A">
            <w:pPr>
              <w:widowControl w:val="0"/>
              <w:jc w:val="center"/>
              <w:rPr>
                <w:rFonts w:ascii="Times New Roman" w:hAnsi="Times New Roman"/>
                <w:sz w:val="24"/>
                <w:szCs w:val="24"/>
              </w:rPr>
            </w:pPr>
            <w:r w:rsidRPr="00E05989">
              <w:rPr>
                <w:rFonts w:ascii="Times New Roman" w:hAnsi="Times New Roman"/>
                <w:sz w:val="24"/>
                <w:szCs w:val="24"/>
              </w:rPr>
              <w:t>Информационная система</w:t>
            </w:r>
          </w:p>
        </w:tc>
      </w:tr>
      <w:tr w:rsidR="00DE6F62" w:rsidRPr="00E05989" w:rsidTr="00C3356B">
        <w:trPr>
          <w:trHeight w:val="929"/>
        </w:trPr>
        <w:tc>
          <w:tcPr>
            <w:tcW w:w="5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34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13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11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12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10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значение</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год</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2024</w:t>
            </w:r>
          </w:p>
        </w:tc>
        <w:tc>
          <w:tcPr>
            <w:tcW w:w="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2025</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2026</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2030 (</w:t>
            </w:r>
            <w:proofErr w:type="spellStart"/>
            <w:r w:rsidRPr="00E05989">
              <w:rPr>
                <w:rFonts w:ascii="Times New Roman" w:hAnsi="Times New Roman"/>
                <w:sz w:val="24"/>
                <w:szCs w:val="24"/>
              </w:rPr>
              <w:t>справоч</w:t>
            </w:r>
            <w:proofErr w:type="spellEnd"/>
            <w:r w:rsidRPr="00E05989">
              <w:rPr>
                <w:rFonts w:ascii="Times New Roman" w:hAnsi="Times New Roman"/>
                <w:sz w:val="24"/>
                <w:szCs w:val="24"/>
              </w:rPr>
              <w:t>-но)</w:t>
            </w:r>
          </w:p>
        </w:tc>
        <w:tc>
          <w:tcPr>
            <w:tcW w:w="13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131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r>
      <w:tr w:rsidR="00DE6F62" w:rsidRPr="00E05989" w:rsidTr="00C3356B">
        <w:trPr>
          <w:trHeight w:val="289"/>
          <w:tblHeader/>
        </w:trPr>
        <w:tc>
          <w:tcPr>
            <w:tcW w:w="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1</w:t>
            </w:r>
          </w:p>
        </w:tc>
        <w:tc>
          <w:tcPr>
            <w:tcW w:w="34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2</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3</w:t>
            </w:r>
          </w:p>
        </w:tc>
        <w:tc>
          <w:tcPr>
            <w:tcW w:w="11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4</w:t>
            </w:r>
          </w:p>
        </w:tc>
        <w:tc>
          <w:tcPr>
            <w:tcW w:w="12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5</w:t>
            </w:r>
          </w:p>
        </w:tc>
        <w:tc>
          <w:tcPr>
            <w:tcW w:w="10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6</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7</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8</w:t>
            </w:r>
          </w:p>
        </w:tc>
        <w:tc>
          <w:tcPr>
            <w:tcW w:w="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9</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10</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11</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12</w:t>
            </w:r>
          </w:p>
        </w:tc>
        <w:tc>
          <w:tcPr>
            <w:tcW w:w="13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13</w:t>
            </w:r>
          </w:p>
        </w:tc>
      </w:tr>
      <w:tr w:rsidR="00DE6F62" w:rsidRPr="00E05989" w:rsidTr="00C3356B">
        <w:trPr>
          <w:trHeight w:val="598"/>
        </w:trPr>
        <w:tc>
          <w:tcPr>
            <w:tcW w:w="15314"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1. Задача комплекса процессных мероприятий «Своевременно и в полном объеме предоставлены меры </w:t>
            </w:r>
          </w:p>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социальной поддержки, государственные социальные гарантии отдельным категориям граждан, повышен уровень адресности их предоставления»</w:t>
            </w:r>
          </w:p>
        </w:tc>
      </w:tr>
      <w:tr w:rsidR="00594727" w:rsidRPr="00E05989" w:rsidTr="00C3356B">
        <w:trPr>
          <w:trHeight w:val="2270"/>
        </w:trPr>
        <w:tc>
          <w:tcPr>
            <w:tcW w:w="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sidRPr="00E05989">
              <w:rPr>
                <w:rFonts w:ascii="Times New Roman" w:hAnsi="Times New Roman"/>
                <w:sz w:val="24"/>
                <w:szCs w:val="24"/>
              </w:rPr>
              <w:t>1.1.</w:t>
            </w:r>
          </w:p>
        </w:tc>
        <w:tc>
          <w:tcPr>
            <w:tcW w:w="34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left"/>
              <w:rPr>
                <w:rFonts w:ascii="Times New Roman" w:hAnsi="Times New Roman"/>
                <w:sz w:val="24"/>
                <w:szCs w:val="24"/>
              </w:rPr>
            </w:pPr>
            <w:r w:rsidRPr="00E05989">
              <w:rPr>
                <w:rFonts w:ascii="Times New Roman" w:hAnsi="Times New Roman"/>
                <w:sz w:val="24"/>
                <w:szCs w:val="24"/>
              </w:rP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174C52" w:rsidRDefault="00594727" w:rsidP="00594727">
            <w:pPr>
              <w:widowControl w:val="0"/>
              <w:jc w:val="left"/>
              <w:rPr>
                <w:rFonts w:ascii="Times New Roman" w:hAnsi="Times New Roman"/>
                <w:sz w:val="22"/>
                <w:szCs w:val="22"/>
              </w:rPr>
            </w:pPr>
            <w:r w:rsidRPr="00174C52">
              <w:rPr>
                <w:rFonts w:ascii="Times New Roman" w:hAnsi="Times New Roman"/>
                <w:sz w:val="22"/>
                <w:szCs w:val="22"/>
              </w:rPr>
              <w:t>возрастание</w:t>
            </w:r>
          </w:p>
        </w:tc>
        <w:tc>
          <w:tcPr>
            <w:tcW w:w="11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Pr>
                <w:rFonts w:ascii="Times New Roman" w:hAnsi="Times New Roman"/>
                <w:sz w:val="24"/>
                <w:szCs w:val="24"/>
              </w:rPr>
              <w:t>М</w:t>
            </w:r>
            <w:r w:rsidRPr="00E05989">
              <w:rPr>
                <w:rFonts w:ascii="Times New Roman" w:hAnsi="Times New Roman"/>
                <w:sz w:val="24"/>
                <w:szCs w:val="24"/>
              </w:rPr>
              <w:t>П</w:t>
            </w:r>
          </w:p>
        </w:tc>
        <w:tc>
          <w:tcPr>
            <w:tcW w:w="12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left"/>
              <w:rPr>
                <w:rFonts w:ascii="Times New Roman" w:hAnsi="Times New Roman"/>
                <w:sz w:val="24"/>
                <w:szCs w:val="24"/>
              </w:rPr>
            </w:pPr>
            <w:r w:rsidRPr="00E05989">
              <w:rPr>
                <w:rFonts w:ascii="Times New Roman" w:hAnsi="Times New Roman"/>
                <w:sz w:val="24"/>
                <w:szCs w:val="24"/>
              </w:rPr>
              <w:t>процентов</w:t>
            </w:r>
          </w:p>
        </w:tc>
        <w:tc>
          <w:tcPr>
            <w:tcW w:w="10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sidRPr="00E05989">
              <w:rPr>
                <w:rFonts w:ascii="Times New Roman" w:hAnsi="Times New Roman"/>
                <w:sz w:val="24"/>
                <w:szCs w:val="24"/>
              </w:rPr>
              <w:t>100,0</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E32987">
            <w:pPr>
              <w:widowControl w:val="0"/>
              <w:jc w:val="center"/>
              <w:rPr>
                <w:rFonts w:ascii="Times New Roman" w:hAnsi="Times New Roman"/>
                <w:sz w:val="24"/>
                <w:szCs w:val="24"/>
              </w:rPr>
            </w:pPr>
            <w:r w:rsidRPr="00E05989">
              <w:rPr>
                <w:rFonts w:ascii="Times New Roman" w:hAnsi="Times New Roman"/>
                <w:sz w:val="24"/>
                <w:szCs w:val="24"/>
              </w:rPr>
              <w:t>202</w:t>
            </w:r>
            <w:r w:rsidR="00E32987">
              <w:rPr>
                <w:rFonts w:ascii="Times New Roman" w:hAnsi="Times New Roman"/>
                <w:sz w:val="24"/>
                <w:szCs w:val="24"/>
              </w:rPr>
              <w:t>4</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sidRPr="00E05989">
              <w:rPr>
                <w:rFonts w:ascii="Times New Roman" w:hAnsi="Times New Roman"/>
                <w:sz w:val="24"/>
                <w:szCs w:val="24"/>
              </w:rPr>
              <w:t>100,0</w:t>
            </w:r>
          </w:p>
        </w:tc>
        <w:tc>
          <w:tcPr>
            <w:tcW w:w="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sidRPr="00E05989">
              <w:rPr>
                <w:rFonts w:ascii="Times New Roman" w:hAnsi="Times New Roman"/>
                <w:sz w:val="24"/>
                <w:szCs w:val="24"/>
              </w:rPr>
              <w:t>100,0</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sidRPr="00E05989">
              <w:rPr>
                <w:rFonts w:ascii="Times New Roman" w:hAnsi="Times New Roman"/>
                <w:sz w:val="24"/>
                <w:szCs w:val="24"/>
              </w:rPr>
              <w:t>100,0</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sidRPr="00E05989">
              <w:rPr>
                <w:rFonts w:ascii="Times New Roman" w:hAnsi="Times New Roman"/>
                <w:sz w:val="24"/>
                <w:szCs w:val="24"/>
              </w:rPr>
              <w:t>100,0</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477B2" w:rsidRDefault="00594727" w:rsidP="00174C52">
            <w:pPr>
              <w:widowControl w:val="0"/>
              <w:suppressAutoHyphens/>
              <w:jc w:val="center"/>
              <w:rPr>
                <w:rFonts w:ascii="Times New Roman" w:hAnsi="Times New Roman"/>
                <w:sz w:val="20"/>
              </w:rPr>
            </w:pPr>
            <w:r w:rsidRPr="004477B2">
              <w:rPr>
                <w:rFonts w:ascii="Times New Roman" w:hAnsi="Times New Roman"/>
                <w:sz w:val="20"/>
              </w:rPr>
              <w:t>Администрация Калининского сельского поселения</w:t>
            </w:r>
            <w:r w:rsidR="004477B2" w:rsidRPr="004477B2">
              <w:rPr>
                <w:rFonts w:ascii="Times New Roman" w:hAnsi="Times New Roman"/>
                <w:sz w:val="20"/>
              </w:rPr>
              <w:t xml:space="preserve"> (</w:t>
            </w:r>
            <w:r w:rsidR="004477B2" w:rsidRPr="004477B2">
              <w:rPr>
                <w:rFonts w:ascii="Times New Roman" w:eastAsia="Calibri" w:hAnsi="Times New Roman"/>
                <w:sz w:val="20"/>
                <w:lang w:eastAsia="en-US"/>
              </w:rPr>
              <w:t>Главный специалист по бухгалтерскому учету.)</w:t>
            </w:r>
          </w:p>
        </w:tc>
        <w:tc>
          <w:tcPr>
            <w:tcW w:w="13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616D24" w:rsidRDefault="00594727" w:rsidP="00594727">
            <w:pPr>
              <w:widowControl w:val="0"/>
              <w:suppressAutoHyphens/>
              <w:jc w:val="center"/>
              <w:rPr>
                <w:rFonts w:ascii="Times New Roman" w:hAnsi="Times New Roman"/>
                <w:sz w:val="24"/>
                <w:szCs w:val="24"/>
              </w:rPr>
            </w:pPr>
            <w:r w:rsidRPr="00616D24">
              <w:rPr>
                <w:rFonts w:ascii="Times New Roman" w:hAnsi="Times New Roman"/>
                <w:sz w:val="24"/>
                <w:szCs w:val="24"/>
              </w:rPr>
              <w:t>–</w:t>
            </w:r>
          </w:p>
        </w:tc>
      </w:tr>
    </w:tbl>
    <w:p w:rsidR="00DE6F62" w:rsidRPr="004477B2" w:rsidRDefault="00DE6F62" w:rsidP="00DE6F62">
      <w:pPr>
        <w:widowControl w:val="0"/>
        <w:ind w:firstLine="709"/>
        <w:rPr>
          <w:rFonts w:ascii="Times New Roman" w:hAnsi="Times New Roman"/>
          <w:sz w:val="20"/>
        </w:rPr>
      </w:pPr>
      <w:r w:rsidRPr="004477B2">
        <w:rPr>
          <w:rFonts w:ascii="Times New Roman" w:hAnsi="Times New Roman"/>
          <w:sz w:val="20"/>
        </w:rPr>
        <w:lastRenderedPageBreak/>
        <w:t>Примечание.</w:t>
      </w:r>
    </w:p>
    <w:p w:rsidR="00DE6F62" w:rsidRPr="004477B2" w:rsidRDefault="00DE6F62" w:rsidP="00DE6F62">
      <w:pPr>
        <w:widowControl w:val="0"/>
        <w:ind w:firstLine="709"/>
        <w:rPr>
          <w:rFonts w:ascii="Times New Roman" w:hAnsi="Times New Roman"/>
          <w:sz w:val="20"/>
        </w:rPr>
      </w:pPr>
      <w:r w:rsidRPr="004477B2">
        <w:rPr>
          <w:rFonts w:ascii="Times New Roman" w:hAnsi="Times New Roman"/>
          <w:sz w:val="20"/>
        </w:rPr>
        <w:t>Используемые сокращения:</w:t>
      </w:r>
    </w:p>
    <w:p w:rsidR="00DE6F62" w:rsidRPr="004477B2" w:rsidRDefault="00594727" w:rsidP="00DE6F62">
      <w:pPr>
        <w:widowControl w:val="0"/>
        <w:ind w:firstLine="709"/>
        <w:rPr>
          <w:rFonts w:ascii="Times New Roman" w:hAnsi="Times New Roman"/>
          <w:sz w:val="20"/>
        </w:rPr>
      </w:pPr>
      <w:r w:rsidRPr="004477B2">
        <w:rPr>
          <w:rFonts w:ascii="Times New Roman" w:hAnsi="Times New Roman"/>
          <w:sz w:val="20"/>
        </w:rPr>
        <w:t>М</w:t>
      </w:r>
      <w:r w:rsidR="00DE6F62" w:rsidRPr="004477B2">
        <w:rPr>
          <w:rFonts w:ascii="Times New Roman" w:hAnsi="Times New Roman"/>
          <w:sz w:val="20"/>
        </w:rPr>
        <w:t xml:space="preserve">П – </w:t>
      </w:r>
      <w:r w:rsidR="00EE07C7" w:rsidRPr="004477B2">
        <w:rPr>
          <w:rFonts w:ascii="Times New Roman" w:hAnsi="Times New Roman"/>
          <w:sz w:val="20"/>
        </w:rPr>
        <w:t>муниципаль</w:t>
      </w:r>
      <w:r w:rsidR="00DE6F62" w:rsidRPr="004477B2">
        <w:rPr>
          <w:rFonts w:ascii="Times New Roman" w:hAnsi="Times New Roman"/>
          <w:sz w:val="20"/>
        </w:rPr>
        <w:t>ная программа;</w:t>
      </w:r>
    </w:p>
    <w:p w:rsidR="008C17E9" w:rsidRPr="004477B2" w:rsidRDefault="00DE6F62" w:rsidP="00594727">
      <w:pPr>
        <w:widowControl w:val="0"/>
        <w:ind w:firstLine="709"/>
        <w:rPr>
          <w:rFonts w:ascii="Times New Roman" w:hAnsi="Times New Roman"/>
          <w:sz w:val="20"/>
        </w:rPr>
      </w:pPr>
      <w:r w:rsidRPr="004477B2">
        <w:rPr>
          <w:rFonts w:ascii="Times New Roman" w:hAnsi="Times New Roman"/>
          <w:sz w:val="20"/>
        </w:rPr>
        <w:t>ОКЕИ – общероссийский класси</w:t>
      </w:r>
      <w:r w:rsidR="00594727" w:rsidRPr="004477B2">
        <w:rPr>
          <w:rFonts w:ascii="Times New Roman" w:hAnsi="Times New Roman"/>
          <w:sz w:val="20"/>
        </w:rPr>
        <w:t>фикатор единиц измерения</w:t>
      </w:r>
      <w:r w:rsidRPr="004477B2">
        <w:rPr>
          <w:rFonts w:ascii="Times New Roman" w:hAnsi="Times New Roman"/>
          <w:sz w:val="20"/>
        </w:rPr>
        <w:t>.</w:t>
      </w:r>
    </w:p>
    <w:p w:rsidR="008C17E9" w:rsidRPr="00E05989" w:rsidRDefault="008C17E9">
      <w:pPr>
        <w:widowControl w:val="0"/>
        <w:jc w:val="center"/>
        <w:outlineLvl w:val="2"/>
        <w:rPr>
          <w:rFonts w:ascii="Times New Roman" w:hAnsi="Times New Roman"/>
          <w:sz w:val="24"/>
          <w:szCs w:val="24"/>
        </w:rPr>
      </w:pPr>
    </w:p>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 xml:space="preserve">3. Перечень мероприятий (результатов) комплекса процессных мероприятий </w:t>
      </w:r>
    </w:p>
    <w:tbl>
      <w:tblPr>
        <w:tblW w:w="15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2"/>
        <w:gridCol w:w="3146"/>
        <w:gridCol w:w="1701"/>
        <w:gridCol w:w="1911"/>
        <w:gridCol w:w="1309"/>
        <w:gridCol w:w="1511"/>
        <w:gridCol w:w="1519"/>
        <w:gridCol w:w="1279"/>
        <w:gridCol w:w="1124"/>
        <w:gridCol w:w="1154"/>
      </w:tblGrid>
      <w:tr w:rsidR="008C17E9" w:rsidRPr="00E05989" w:rsidTr="00C3356B">
        <w:trPr>
          <w:trHeight w:val="675"/>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 xml:space="preserve">№ </w:t>
            </w:r>
          </w:p>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п/п</w:t>
            </w:r>
          </w:p>
        </w:tc>
        <w:tc>
          <w:tcPr>
            <w:tcW w:w="31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 xml:space="preserve">Тип мероприятия (результата) </w:t>
            </w:r>
          </w:p>
        </w:tc>
        <w:tc>
          <w:tcPr>
            <w:tcW w:w="191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 xml:space="preserve">Характеристика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 xml:space="preserve">Единица измерения </w:t>
            </w:r>
          </w:p>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(по ОКЕИ)</w:t>
            </w:r>
          </w:p>
        </w:tc>
        <w:tc>
          <w:tcPr>
            <w:tcW w:w="303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Базовое значение</w:t>
            </w:r>
          </w:p>
        </w:tc>
        <w:tc>
          <w:tcPr>
            <w:tcW w:w="35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 xml:space="preserve">Значение результата </w:t>
            </w:r>
          </w:p>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по годам реализации</w:t>
            </w:r>
          </w:p>
        </w:tc>
      </w:tr>
      <w:tr w:rsidR="008C17E9" w:rsidRPr="00E05989" w:rsidTr="00C3356B">
        <w:trPr>
          <w:trHeight w:val="350"/>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8C17E9">
            <w:pPr>
              <w:rPr>
                <w:sz w:val="24"/>
                <w:szCs w:val="24"/>
              </w:rPr>
            </w:pPr>
          </w:p>
        </w:tc>
        <w:tc>
          <w:tcPr>
            <w:tcW w:w="31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8C17E9">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8C17E9">
            <w:pPr>
              <w:rPr>
                <w:sz w:val="24"/>
                <w:szCs w:val="24"/>
              </w:rPr>
            </w:pPr>
          </w:p>
        </w:tc>
        <w:tc>
          <w:tcPr>
            <w:tcW w:w="191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8C17E9">
            <w:pPr>
              <w:rPr>
                <w:sz w:val="24"/>
                <w:szCs w:val="24"/>
              </w:rPr>
            </w:pPr>
          </w:p>
        </w:tc>
        <w:tc>
          <w:tcPr>
            <w:tcW w:w="130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8C17E9">
            <w:pPr>
              <w:rPr>
                <w:sz w:val="24"/>
                <w:szCs w:val="24"/>
              </w:rPr>
            </w:pP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значение</w:t>
            </w:r>
          </w:p>
        </w:tc>
        <w:tc>
          <w:tcPr>
            <w:tcW w:w="15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год</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2024</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2025</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2026</w:t>
            </w:r>
          </w:p>
        </w:tc>
      </w:tr>
      <w:tr w:rsidR="008C17E9" w:rsidRPr="00E05989" w:rsidTr="00C3356B">
        <w:trPr>
          <w:trHeight w:val="350"/>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3</w:t>
            </w:r>
          </w:p>
        </w:tc>
        <w:tc>
          <w:tcPr>
            <w:tcW w:w="19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4</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5</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6</w:t>
            </w:r>
          </w:p>
        </w:tc>
        <w:tc>
          <w:tcPr>
            <w:tcW w:w="15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7</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8</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9</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10</w:t>
            </w:r>
          </w:p>
        </w:tc>
      </w:tr>
      <w:tr w:rsidR="008C17E9" w:rsidRPr="00E05989" w:rsidTr="00C3356B">
        <w:trPr>
          <w:trHeight w:val="699"/>
        </w:trPr>
        <w:tc>
          <w:tcPr>
            <w:tcW w:w="15336"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spacing w:line="252" w:lineRule="auto"/>
              <w:contextualSpacing/>
              <w:jc w:val="center"/>
              <w:rPr>
                <w:rFonts w:ascii="Times New Roman" w:hAnsi="Times New Roman"/>
                <w:sz w:val="24"/>
                <w:szCs w:val="24"/>
              </w:rPr>
            </w:pPr>
            <w:r w:rsidRPr="00E05989">
              <w:rPr>
                <w:rFonts w:ascii="Times New Roman" w:hAnsi="Times New Roman"/>
                <w:sz w:val="24"/>
                <w:szCs w:val="24"/>
              </w:rPr>
              <w:t xml:space="preserve">1. Задача комплекса процессных мероприятий «Своевременно и в полном объеме предоставлены меры </w:t>
            </w:r>
          </w:p>
          <w:p w:rsidR="008C17E9" w:rsidRPr="00E05989" w:rsidRDefault="0017082C">
            <w:pPr>
              <w:widowControl w:val="0"/>
              <w:spacing w:line="252" w:lineRule="auto"/>
              <w:contextualSpacing/>
              <w:jc w:val="center"/>
              <w:rPr>
                <w:rFonts w:ascii="Times New Roman" w:hAnsi="Times New Roman"/>
                <w:sz w:val="24"/>
                <w:szCs w:val="24"/>
              </w:rPr>
            </w:pPr>
            <w:r w:rsidRPr="00E05989">
              <w:rPr>
                <w:rFonts w:ascii="Times New Roman" w:hAnsi="Times New Roman"/>
                <w:sz w:val="24"/>
                <w:szCs w:val="24"/>
              </w:rPr>
              <w:t>социальной поддержки, государственные социальные гарантии отдельным категориям граждан, повышен уровень адресности их предоставления»</w:t>
            </w:r>
          </w:p>
        </w:tc>
      </w:tr>
      <w:tr w:rsidR="008C17E9" w:rsidRPr="00E05989" w:rsidTr="00C3356B">
        <w:trPr>
          <w:trHeight w:val="1608"/>
        </w:trPr>
        <w:tc>
          <w:tcPr>
            <w:tcW w:w="6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94727">
            <w:pPr>
              <w:widowControl w:val="0"/>
              <w:spacing w:line="228" w:lineRule="auto"/>
              <w:contextualSpacing/>
              <w:jc w:val="center"/>
              <w:rPr>
                <w:rFonts w:ascii="Times New Roman" w:hAnsi="Times New Roman"/>
                <w:sz w:val="24"/>
                <w:szCs w:val="24"/>
              </w:rPr>
            </w:pPr>
            <w:r>
              <w:rPr>
                <w:rFonts w:ascii="Times New Roman" w:hAnsi="Times New Roman"/>
                <w:sz w:val="24"/>
                <w:szCs w:val="24"/>
              </w:rPr>
              <w:t>1.1</w:t>
            </w:r>
            <w:r w:rsidR="0017082C" w:rsidRPr="00E05989">
              <w:rPr>
                <w:rFonts w:ascii="Times New Roman" w:hAnsi="Times New Roman"/>
                <w:sz w:val="24"/>
                <w:szCs w:val="24"/>
              </w:rPr>
              <w:t>.</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rsidP="00594727">
            <w:pPr>
              <w:widowControl w:val="0"/>
              <w:spacing w:line="228" w:lineRule="auto"/>
              <w:contextualSpacing/>
              <w:jc w:val="left"/>
              <w:rPr>
                <w:rFonts w:ascii="Times New Roman" w:hAnsi="Times New Roman"/>
                <w:sz w:val="24"/>
                <w:szCs w:val="24"/>
              </w:rPr>
            </w:pPr>
            <w:r w:rsidRPr="00797CC1">
              <w:rPr>
                <w:rFonts w:ascii="Times New Roman" w:hAnsi="Times New Roman"/>
                <w:color w:val="auto"/>
                <w:sz w:val="24"/>
                <w:szCs w:val="24"/>
              </w:rPr>
              <w:t>Мероприятие (результат) 1.</w:t>
            </w:r>
            <w:r w:rsidR="00594727" w:rsidRPr="00797CC1">
              <w:rPr>
                <w:rFonts w:ascii="Times New Roman" w:hAnsi="Times New Roman"/>
                <w:color w:val="auto"/>
                <w:sz w:val="24"/>
                <w:szCs w:val="24"/>
              </w:rPr>
              <w:t>1</w:t>
            </w:r>
            <w:r w:rsidRPr="00797CC1">
              <w:rPr>
                <w:rFonts w:ascii="Times New Roman" w:hAnsi="Times New Roman"/>
                <w:color w:val="auto"/>
                <w:sz w:val="24"/>
                <w:szCs w:val="24"/>
              </w:rPr>
              <w:t xml:space="preserve"> «</w:t>
            </w:r>
            <w:r w:rsidR="00797CC1" w:rsidRPr="00797CC1">
              <w:rPr>
                <w:rFonts w:ascii="Times New Roman" w:hAnsi="Times New Roman"/>
                <w:color w:val="auto"/>
                <w:sz w:val="24"/>
                <w:szCs w:val="24"/>
              </w:rPr>
              <w:t>Выплата государственной пенсии за выслугу лет служащим, замещавшим муниципальные должности и должности муниципальной службы</w:t>
            </w:r>
            <w:r w:rsidRPr="00797CC1">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spacing w:line="228" w:lineRule="auto"/>
              <w:contextualSpacing/>
              <w:jc w:val="left"/>
              <w:outlineLvl w:val="2"/>
              <w:rPr>
                <w:rFonts w:ascii="Times New Roman" w:hAnsi="Times New Roman"/>
                <w:sz w:val="24"/>
                <w:szCs w:val="24"/>
              </w:rPr>
            </w:pPr>
            <w:r w:rsidRPr="00E05989">
              <w:rPr>
                <w:rFonts w:ascii="Times New Roman" w:hAnsi="Times New Roman"/>
                <w:sz w:val="24"/>
                <w:szCs w:val="24"/>
              </w:rPr>
              <w:t>выплаты физическим лицам</w:t>
            </w:r>
          </w:p>
        </w:tc>
        <w:tc>
          <w:tcPr>
            <w:tcW w:w="19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spacing w:line="228" w:lineRule="auto"/>
              <w:contextualSpacing/>
              <w:jc w:val="left"/>
              <w:outlineLvl w:val="2"/>
              <w:rPr>
                <w:rFonts w:ascii="Times New Roman" w:hAnsi="Times New Roman"/>
                <w:sz w:val="24"/>
                <w:szCs w:val="24"/>
              </w:rPr>
            </w:pPr>
            <w:r w:rsidRPr="00E05989">
              <w:rPr>
                <w:rFonts w:ascii="Times New Roman" w:hAnsi="Times New Roman"/>
                <w:sz w:val="24"/>
                <w:szCs w:val="24"/>
              </w:rPr>
              <w:t>выплаты получены гражданами в установленные сроки</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spacing w:line="228" w:lineRule="auto"/>
              <w:contextualSpacing/>
              <w:jc w:val="left"/>
              <w:rPr>
                <w:rFonts w:ascii="Times New Roman" w:hAnsi="Times New Roman"/>
                <w:sz w:val="24"/>
                <w:szCs w:val="24"/>
              </w:rPr>
            </w:pPr>
            <w:r w:rsidRPr="00E05989">
              <w:rPr>
                <w:rFonts w:ascii="Times New Roman" w:hAnsi="Times New Roman"/>
                <w:sz w:val="24"/>
                <w:szCs w:val="24"/>
              </w:rPr>
              <w:t>человек</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94727">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4</w:t>
            </w:r>
          </w:p>
        </w:tc>
        <w:tc>
          <w:tcPr>
            <w:tcW w:w="15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rsidP="00E32987">
            <w:pPr>
              <w:widowControl w:val="0"/>
              <w:spacing w:line="228" w:lineRule="auto"/>
              <w:contextualSpacing/>
              <w:jc w:val="center"/>
              <w:rPr>
                <w:rFonts w:ascii="Times New Roman" w:hAnsi="Times New Roman"/>
                <w:sz w:val="24"/>
                <w:szCs w:val="24"/>
              </w:rPr>
            </w:pPr>
            <w:r w:rsidRPr="00E05989">
              <w:rPr>
                <w:rFonts w:ascii="Times New Roman" w:hAnsi="Times New Roman"/>
                <w:sz w:val="24"/>
                <w:szCs w:val="24"/>
              </w:rPr>
              <w:t>202</w:t>
            </w:r>
            <w:r w:rsidR="00E32987">
              <w:rPr>
                <w:rFonts w:ascii="Times New Roman" w:hAnsi="Times New Roman"/>
                <w:sz w:val="24"/>
                <w:szCs w:val="24"/>
              </w:rPr>
              <w:t>4</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94727">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4</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94727">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94727">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4</w:t>
            </w:r>
          </w:p>
        </w:tc>
      </w:tr>
    </w:tbl>
    <w:p w:rsidR="008C17E9" w:rsidRPr="004477B2" w:rsidRDefault="0017082C">
      <w:pPr>
        <w:widowControl w:val="0"/>
        <w:ind w:firstLine="709"/>
        <w:rPr>
          <w:rFonts w:ascii="Times New Roman" w:hAnsi="Times New Roman"/>
          <w:sz w:val="20"/>
        </w:rPr>
      </w:pPr>
      <w:r w:rsidRPr="004477B2">
        <w:rPr>
          <w:rFonts w:ascii="Times New Roman" w:hAnsi="Times New Roman"/>
          <w:sz w:val="20"/>
        </w:rPr>
        <w:t>Примечание.</w:t>
      </w:r>
    </w:p>
    <w:p w:rsidR="008C17E9" w:rsidRPr="004477B2" w:rsidRDefault="0017082C">
      <w:pPr>
        <w:widowControl w:val="0"/>
        <w:ind w:firstLine="709"/>
        <w:rPr>
          <w:rFonts w:ascii="Times New Roman" w:hAnsi="Times New Roman"/>
          <w:sz w:val="20"/>
        </w:rPr>
      </w:pPr>
      <w:r w:rsidRPr="004477B2">
        <w:rPr>
          <w:rFonts w:ascii="Times New Roman" w:hAnsi="Times New Roman"/>
          <w:sz w:val="20"/>
        </w:rPr>
        <w:t>Используемые сокращения:</w:t>
      </w:r>
    </w:p>
    <w:p w:rsidR="008C17E9" w:rsidRPr="004477B2" w:rsidRDefault="0017082C">
      <w:pPr>
        <w:widowControl w:val="0"/>
        <w:ind w:firstLine="709"/>
        <w:rPr>
          <w:rFonts w:ascii="Times New Roman" w:hAnsi="Times New Roman"/>
          <w:sz w:val="20"/>
        </w:rPr>
      </w:pPr>
      <w:r w:rsidRPr="004477B2">
        <w:rPr>
          <w:rFonts w:ascii="Times New Roman" w:hAnsi="Times New Roman"/>
          <w:sz w:val="20"/>
        </w:rPr>
        <w:t>ОКЕИ – общероссийский классификатор единиц измерения.</w:t>
      </w:r>
    </w:p>
    <w:p w:rsidR="008C17E9" w:rsidRPr="004477B2" w:rsidRDefault="008C17E9">
      <w:pPr>
        <w:widowControl w:val="0"/>
        <w:tabs>
          <w:tab w:val="left" w:pos="709"/>
        </w:tabs>
        <w:ind w:firstLine="709"/>
        <w:rPr>
          <w:rFonts w:ascii="Times New Roman" w:hAnsi="Times New Roman"/>
          <w:sz w:val="20"/>
        </w:rPr>
      </w:pPr>
    </w:p>
    <w:p w:rsidR="002C45D3" w:rsidRDefault="002C45D3" w:rsidP="005C2ECE">
      <w:pPr>
        <w:widowControl w:val="0"/>
        <w:tabs>
          <w:tab w:val="left" w:pos="709"/>
        </w:tabs>
        <w:jc w:val="center"/>
        <w:rPr>
          <w:rFonts w:ascii="Times New Roman" w:hAnsi="Times New Roman"/>
          <w:sz w:val="24"/>
          <w:szCs w:val="24"/>
        </w:rPr>
      </w:pPr>
    </w:p>
    <w:p w:rsidR="00C3356B" w:rsidRDefault="00C3356B" w:rsidP="005C2ECE">
      <w:pPr>
        <w:widowControl w:val="0"/>
        <w:tabs>
          <w:tab w:val="left" w:pos="709"/>
        </w:tabs>
        <w:jc w:val="center"/>
        <w:rPr>
          <w:rFonts w:ascii="Times New Roman" w:hAnsi="Times New Roman"/>
          <w:sz w:val="24"/>
          <w:szCs w:val="24"/>
        </w:rPr>
      </w:pPr>
    </w:p>
    <w:p w:rsidR="005C2ECE" w:rsidRPr="00E05989" w:rsidRDefault="005C2ECE" w:rsidP="005C2ECE">
      <w:pPr>
        <w:widowControl w:val="0"/>
        <w:tabs>
          <w:tab w:val="left" w:pos="709"/>
        </w:tabs>
        <w:jc w:val="center"/>
        <w:rPr>
          <w:rFonts w:ascii="Times New Roman" w:hAnsi="Times New Roman"/>
          <w:sz w:val="24"/>
          <w:szCs w:val="24"/>
        </w:rPr>
      </w:pPr>
      <w:r w:rsidRPr="00E05989">
        <w:rPr>
          <w:rFonts w:ascii="Times New Roman" w:hAnsi="Times New Roman"/>
          <w:sz w:val="24"/>
          <w:szCs w:val="24"/>
        </w:rPr>
        <w:t>4. Параметры финансового обеспечения комплекса процессных мероприятий</w:t>
      </w:r>
    </w:p>
    <w:p w:rsidR="005C2ECE" w:rsidRPr="00E05989" w:rsidRDefault="005C2ECE" w:rsidP="005C2ECE">
      <w:pPr>
        <w:widowControl w:val="0"/>
        <w:tabs>
          <w:tab w:val="left" w:pos="709"/>
        </w:tabs>
        <w:jc w:val="center"/>
        <w:outlineLvl w:val="2"/>
        <w:rPr>
          <w:rFonts w:ascii="Times New Roman" w:hAnsi="Times New Roman"/>
          <w:b/>
          <w:sz w:val="24"/>
          <w:szCs w:val="24"/>
        </w:rPr>
      </w:pPr>
    </w:p>
    <w:tbl>
      <w:tblPr>
        <w:tblW w:w="1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0"/>
        <w:gridCol w:w="6825"/>
        <w:gridCol w:w="2493"/>
        <w:gridCol w:w="1301"/>
        <w:gridCol w:w="1202"/>
        <w:gridCol w:w="1221"/>
        <w:gridCol w:w="1469"/>
      </w:tblGrid>
      <w:tr w:rsidR="005C2ECE" w:rsidRPr="00E05989" w:rsidTr="00C3356B">
        <w:trPr>
          <w:trHeight w:val="23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 xml:space="preserve">№ </w:t>
            </w:r>
          </w:p>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п/п</w:t>
            </w:r>
          </w:p>
        </w:tc>
        <w:tc>
          <w:tcPr>
            <w:tcW w:w="682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rPr>
                <w:rFonts w:ascii="Times New Roman" w:hAnsi="Times New Roman"/>
                <w:sz w:val="24"/>
                <w:szCs w:val="24"/>
              </w:rPr>
            </w:pPr>
            <w:r w:rsidRPr="00E05989">
              <w:rPr>
                <w:rFonts w:ascii="Times New Roman" w:hAnsi="Times New Roman"/>
                <w:sz w:val="24"/>
                <w:szCs w:val="24"/>
              </w:rPr>
              <w:t xml:space="preserve">Наименование комплекса процессных мероприятий, </w:t>
            </w:r>
          </w:p>
          <w:p w:rsidR="005C2ECE" w:rsidRPr="00E05989" w:rsidRDefault="005C2ECE" w:rsidP="0064282C">
            <w:pPr>
              <w:widowControl w:val="0"/>
              <w:jc w:val="center"/>
              <w:rPr>
                <w:rFonts w:ascii="Times New Roman" w:hAnsi="Times New Roman"/>
                <w:sz w:val="24"/>
                <w:szCs w:val="24"/>
              </w:rPr>
            </w:pPr>
            <w:r w:rsidRPr="00E05989">
              <w:rPr>
                <w:rFonts w:ascii="Times New Roman" w:hAnsi="Times New Roman"/>
                <w:sz w:val="24"/>
                <w:szCs w:val="24"/>
              </w:rPr>
              <w:t xml:space="preserve">мероприятия (результата), источник финансового обеспечения </w:t>
            </w:r>
          </w:p>
        </w:tc>
        <w:tc>
          <w:tcPr>
            <w:tcW w:w="24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 xml:space="preserve">Код бюджетной классификации расходов </w:t>
            </w:r>
          </w:p>
        </w:tc>
        <w:tc>
          <w:tcPr>
            <w:tcW w:w="519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Объем расходов по годам реализации (тыс. рублей)</w:t>
            </w:r>
          </w:p>
        </w:tc>
      </w:tr>
      <w:tr w:rsidR="005C2ECE" w:rsidRPr="00E05989" w:rsidTr="00C3356B">
        <w:trPr>
          <w:trHeight w:val="263"/>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rPr>
                <w:sz w:val="24"/>
                <w:szCs w:val="24"/>
              </w:rPr>
            </w:pPr>
          </w:p>
        </w:tc>
        <w:tc>
          <w:tcPr>
            <w:tcW w:w="682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rPr>
                <w:sz w:val="24"/>
                <w:szCs w:val="24"/>
              </w:rPr>
            </w:pPr>
          </w:p>
        </w:tc>
        <w:tc>
          <w:tcPr>
            <w:tcW w:w="24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E05989" w:rsidRDefault="005C2ECE" w:rsidP="0064282C">
            <w:pPr>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2ECE" w:rsidRPr="00E05989" w:rsidRDefault="005C2ECE" w:rsidP="00C05B0B">
            <w:pPr>
              <w:widowControl w:val="0"/>
              <w:jc w:val="center"/>
              <w:outlineLvl w:val="2"/>
              <w:rPr>
                <w:rFonts w:ascii="Times New Roman" w:hAnsi="Times New Roman"/>
                <w:sz w:val="24"/>
                <w:szCs w:val="24"/>
              </w:rPr>
            </w:pPr>
            <w:r w:rsidRPr="00E05989">
              <w:rPr>
                <w:rFonts w:ascii="Times New Roman" w:hAnsi="Times New Roman"/>
                <w:sz w:val="24"/>
                <w:szCs w:val="24"/>
              </w:rPr>
              <w:t>202</w:t>
            </w:r>
            <w:r w:rsidR="00C05B0B">
              <w:rPr>
                <w:rFonts w:ascii="Times New Roman" w:hAnsi="Times New Roman"/>
                <w:sz w:val="24"/>
                <w:szCs w:val="24"/>
              </w:rPr>
              <w:t>5</w:t>
            </w:r>
            <w:r w:rsidRPr="00E05989">
              <w:rPr>
                <w:rFonts w:ascii="Times New Roman" w:hAnsi="Times New Roman"/>
                <w:sz w:val="24"/>
                <w:szCs w:val="24"/>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2</w:t>
            </w:r>
            <w:r w:rsidR="00C05B0B">
              <w:rPr>
                <w:rFonts w:ascii="Times New Roman" w:hAnsi="Times New Roman"/>
                <w:sz w:val="24"/>
                <w:szCs w:val="24"/>
              </w:rPr>
              <w:t>026</w:t>
            </w:r>
            <w:r w:rsidRPr="00E05989">
              <w:rPr>
                <w:rFonts w:ascii="Times New Roman" w:hAnsi="Times New Roman"/>
                <w:sz w:val="24"/>
                <w:szCs w:val="24"/>
              </w:rPr>
              <w:t xml:space="preserve"> </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ECE" w:rsidRPr="00E05989" w:rsidRDefault="005C2ECE" w:rsidP="00C05B0B">
            <w:pPr>
              <w:widowControl w:val="0"/>
              <w:jc w:val="center"/>
              <w:outlineLvl w:val="2"/>
              <w:rPr>
                <w:rFonts w:ascii="Times New Roman" w:hAnsi="Times New Roman"/>
                <w:sz w:val="24"/>
                <w:szCs w:val="24"/>
              </w:rPr>
            </w:pPr>
            <w:r w:rsidRPr="00E05989">
              <w:rPr>
                <w:rFonts w:ascii="Times New Roman" w:hAnsi="Times New Roman"/>
                <w:sz w:val="24"/>
                <w:szCs w:val="24"/>
              </w:rPr>
              <w:t>202</w:t>
            </w:r>
            <w:r w:rsidR="00C05B0B">
              <w:rPr>
                <w:rFonts w:ascii="Times New Roman" w:hAnsi="Times New Roman"/>
                <w:sz w:val="24"/>
                <w:szCs w:val="24"/>
              </w:rPr>
              <w:t>7</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всего</w:t>
            </w:r>
          </w:p>
        </w:tc>
      </w:tr>
      <w:tr w:rsidR="005C2ECE" w:rsidRPr="00E05989" w:rsidTr="00C3356B">
        <w:trPr>
          <w:trHeight w:val="230"/>
          <w:tblHeader/>
        </w:trPr>
        <w:tc>
          <w:tcPr>
            <w:tcW w:w="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1</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2</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3</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4</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6</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7</w:t>
            </w:r>
          </w:p>
        </w:tc>
      </w:tr>
      <w:tr w:rsidR="006B54D6" w:rsidRPr="00E05989" w:rsidTr="00C3356B">
        <w:trPr>
          <w:trHeight w:val="477"/>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Pr="00E05989" w:rsidRDefault="006B54D6" w:rsidP="00602B82">
            <w:pPr>
              <w:widowControl w:val="0"/>
              <w:contextualSpacing/>
              <w:jc w:val="center"/>
              <w:rPr>
                <w:rFonts w:ascii="Times New Roman" w:hAnsi="Times New Roman"/>
                <w:sz w:val="24"/>
                <w:szCs w:val="24"/>
              </w:rPr>
            </w:pPr>
            <w:r w:rsidRPr="00E05989">
              <w:rPr>
                <w:rFonts w:ascii="Times New Roman" w:hAnsi="Times New Roman"/>
                <w:sz w:val="24"/>
                <w:szCs w:val="24"/>
              </w:rPr>
              <w:t>1.</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54D6" w:rsidRPr="00E05989" w:rsidRDefault="006B54D6" w:rsidP="00602B82">
            <w:pPr>
              <w:widowControl w:val="0"/>
              <w:contextualSpacing/>
              <w:jc w:val="left"/>
              <w:rPr>
                <w:rFonts w:ascii="Times New Roman" w:hAnsi="Times New Roman"/>
                <w:sz w:val="24"/>
                <w:szCs w:val="24"/>
              </w:rPr>
            </w:pPr>
            <w:r w:rsidRPr="00E05989">
              <w:rPr>
                <w:rFonts w:ascii="Times New Roman" w:hAnsi="Times New Roman"/>
                <w:sz w:val="24"/>
                <w:szCs w:val="24"/>
              </w:rPr>
              <w:t>Комплекс процессных мероприятий «Социальная поддержка отдельных категорий граждан» (всего), в том числе:</w:t>
            </w:r>
          </w:p>
        </w:tc>
        <w:tc>
          <w:tcPr>
            <w:tcW w:w="2493" w:type="dxa"/>
            <w:vMerge w:val="restart"/>
            <w:tcBorders>
              <w:top w:val="single" w:sz="4" w:space="0" w:color="000000"/>
              <w:left w:val="single" w:sz="4" w:space="0" w:color="000000"/>
              <w:right w:val="single" w:sz="4" w:space="0" w:color="000000"/>
            </w:tcBorders>
            <w:tcMar>
              <w:left w:w="57" w:type="dxa"/>
              <w:right w:w="57" w:type="dxa"/>
            </w:tcMar>
          </w:tcPr>
          <w:p w:rsidR="006B54D6" w:rsidRPr="00E05989" w:rsidRDefault="006B54D6" w:rsidP="00602B82">
            <w:pPr>
              <w:widowControl w:val="0"/>
              <w:contextualSpacing/>
              <w:jc w:val="center"/>
              <w:rPr>
                <w:rFonts w:ascii="Times New Roman" w:hAnsi="Times New Roman"/>
                <w:sz w:val="24"/>
                <w:szCs w:val="24"/>
              </w:rPr>
            </w:pPr>
            <w:r w:rsidRPr="00E05989">
              <w:rPr>
                <w:rFonts w:ascii="Times New Roman" w:hAnsi="Times New Roman"/>
                <w:sz w:val="24"/>
                <w:szCs w:val="24"/>
              </w:rPr>
              <w:t>Х</w:t>
            </w:r>
          </w:p>
          <w:p w:rsidR="006B54D6" w:rsidRPr="00E05989" w:rsidRDefault="006B54D6" w:rsidP="00602B82">
            <w:pPr>
              <w:jc w:val="center"/>
              <w:rPr>
                <w:rFonts w:ascii="Times New Roman" w:hAnsi="Times New Roman"/>
                <w:sz w:val="24"/>
                <w:szCs w:val="24"/>
              </w:rPr>
            </w:pPr>
          </w:p>
        </w:tc>
        <w:tc>
          <w:tcPr>
            <w:tcW w:w="1301"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6B54D6" w:rsidRDefault="00577E1A" w:rsidP="00602B82">
            <w:pPr>
              <w:jc w:val="center"/>
            </w:pPr>
            <w:r>
              <w:rPr>
                <w:rFonts w:ascii="Times New Roman" w:hAnsi="Times New Roman"/>
                <w:sz w:val="24"/>
                <w:szCs w:val="24"/>
              </w:rPr>
              <w:t>394,2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Default="00577E1A" w:rsidP="00602B82">
            <w:pPr>
              <w:jc w:val="center"/>
            </w:pPr>
            <w:r>
              <w:rPr>
                <w:rFonts w:ascii="Times New Roman" w:hAnsi="Times New Roman"/>
                <w:sz w:val="24"/>
                <w:szCs w:val="24"/>
              </w:rPr>
              <w:t>286,2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Default="00577E1A" w:rsidP="00602B82">
            <w:pPr>
              <w:jc w:val="center"/>
            </w:pPr>
            <w:r>
              <w:rPr>
                <w:rFonts w:ascii="Times New Roman" w:hAnsi="Times New Roman"/>
                <w:sz w:val="24"/>
                <w:szCs w:val="24"/>
              </w:rPr>
              <w:t>183,0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Pr="00CB4B57" w:rsidRDefault="00577E1A" w:rsidP="00602B82">
            <w:pPr>
              <w:widowControl w:val="0"/>
              <w:jc w:val="center"/>
              <w:rPr>
                <w:rFonts w:ascii="Times New Roman" w:hAnsi="Times New Roman"/>
                <w:sz w:val="24"/>
                <w:szCs w:val="24"/>
                <w:highlight w:val="yellow"/>
              </w:rPr>
            </w:pPr>
            <w:r>
              <w:rPr>
                <w:rFonts w:ascii="Times New Roman" w:hAnsi="Times New Roman"/>
                <w:sz w:val="24"/>
                <w:szCs w:val="24"/>
              </w:rPr>
              <w:t>863,4</w:t>
            </w:r>
          </w:p>
        </w:tc>
      </w:tr>
      <w:tr w:rsidR="006B54D6" w:rsidRPr="00E05989" w:rsidTr="00C3356B">
        <w:trPr>
          <w:trHeight w:val="246"/>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Pr="00E05989" w:rsidRDefault="006B54D6" w:rsidP="00602B82">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54D6" w:rsidRPr="005B257E" w:rsidRDefault="006B54D6" w:rsidP="00602B82">
            <w:pPr>
              <w:widowControl w:val="0"/>
              <w:suppressAutoHyphens/>
              <w:rPr>
                <w:rFonts w:ascii="Times New Roman" w:hAnsi="Times New Roman"/>
                <w:sz w:val="24"/>
                <w:szCs w:val="24"/>
                <w:highlight w:val="magenta"/>
              </w:rPr>
            </w:pPr>
            <w:r w:rsidRPr="00C11517">
              <w:rPr>
                <w:rFonts w:ascii="Times New Roman" w:hAnsi="Times New Roman"/>
                <w:color w:val="auto"/>
                <w:sz w:val="24"/>
                <w:szCs w:val="24"/>
              </w:rPr>
              <w:t>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2493" w:type="dxa"/>
            <w:vMerge/>
            <w:tcBorders>
              <w:left w:val="single" w:sz="4" w:space="0" w:color="000000"/>
              <w:right w:val="single" w:sz="4" w:space="0" w:color="000000"/>
            </w:tcBorders>
            <w:tcMar>
              <w:left w:w="57" w:type="dxa"/>
              <w:right w:w="57" w:type="dxa"/>
            </w:tcMar>
          </w:tcPr>
          <w:p w:rsidR="006B54D6" w:rsidRPr="00E05989" w:rsidRDefault="006B54D6" w:rsidP="00602B82">
            <w:pPr>
              <w:jc w:val="center"/>
              <w:rPr>
                <w:sz w:val="24"/>
                <w:szCs w:val="24"/>
              </w:rPr>
            </w:pPr>
          </w:p>
        </w:tc>
        <w:tc>
          <w:tcPr>
            <w:tcW w:w="1301"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6B54D6" w:rsidRDefault="00577E1A" w:rsidP="00602B82">
            <w:pPr>
              <w:jc w:val="center"/>
            </w:pPr>
            <w:r>
              <w:rPr>
                <w:rFonts w:ascii="Times New Roman" w:hAnsi="Times New Roman"/>
                <w:sz w:val="24"/>
                <w:szCs w:val="24"/>
              </w:rPr>
              <w:t>394,2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Default="00577E1A" w:rsidP="00602B82">
            <w:pPr>
              <w:jc w:val="center"/>
            </w:pPr>
            <w:r>
              <w:rPr>
                <w:rFonts w:ascii="Times New Roman" w:hAnsi="Times New Roman"/>
                <w:sz w:val="24"/>
                <w:szCs w:val="24"/>
              </w:rPr>
              <w:t>286,2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Default="00577E1A" w:rsidP="00602B82">
            <w:pPr>
              <w:jc w:val="center"/>
            </w:pPr>
            <w:r>
              <w:rPr>
                <w:rFonts w:ascii="Times New Roman" w:hAnsi="Times New Roman"/>
                <w:sz w:val="24"/>
                <w:szCs w:val="24"/>
              </w:rPr>
              <w:t>183,0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Pr="00CB4B57" w:rsidRDefault="00577E1A" w:rsidP="00602B82">
            <w:pPr>
              <w:widowControl w:val="0"/>
              <w:jc w:val="center"/>
              <w:rPr>
                <w:rFonts w:ascii="Times New Roman" w:hAnsi="Times New Roman"/>
                <w:sz w:val="24"/>
                <w:szCs w:val="24"/>
                <w:highlight w:val="yellow"/>
              </w:rPr>
            </w:pPr>
            <w:r>
              <w:rPr>
                <w:rFonts w:ascii="Times New Roman" w:hAnsi="Times New Roman"/>
                <w:sz w:val="24"/>
                <w:szCs w:val="24"/>
              </w:rPr>
              <w:t>863,4</w:t>
            </w:r>
          </w:p>
        </w:tc>
      </w:tr>
      <w:tr w:rsidR="0004435E" w:rsidRPr="00E05989" w:rsidTr="00C3356B">
        <w:trPr>
          <w:trHeight w:val="493"/>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E05989" w:rsidRDefault="0004435E" w:rsidP="0004435E">
            <w:pPr>
              <w:widowControl w:val="0"/>
              <w:contextualSpacing/>
              <w:jc w:val="left"/>
              <w:rPr>
                <w:rFonts w:ascii="Times New Roman" w:hAnsi="Times New Roman"/>
                <w:sz w:val="24"/>
                <w:szCs w:val="24"/>
              </w:rPr>
            </w:pPr>
            <w:r w:rsidRPr="00C11517">
              <w:rPr>
                <w:rFonts w:ascii="Times New Roman" w:hAnsi="Times New Roman"/>
                <w:color w:val="auto"/>
                <w:sz w:val="24"/>
                <w:szCs w:val="24"/>
              </w:rPr>
              <w:t>безвозмездные поступления в 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2493" w:type="dxa"/>
            <w:vMerge/>
            <w:tcBorders>
              <w:left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r>
      <w:tr w:rsidR="0004435E" w:rsidRPr="00E05989" w:rsidTr="00C3356B">
        <w:trPr>
          <w:trHeight w:val="263"/>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федерального бюджета</w:t>
            </w:r>
          </w:p>
        </w:tc>
        <w:tc>
          <w:tcPr>
            <w:tcW w:w="2493" w:type="dxa"/>
            <w:vMerge/>
            <w:tcBorders>
              <w:left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r>
      <w:tr w:rsidR="0004435E" w:rsidRPr="00E05989" w:rsidTr="00C3356B">
        <w:trPr>
          <w:trHeight w:val="246"/>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областного бюджета</w:t>
            </w:r>
          </w:p>
        </w:tc>
        <w:tc>
          <w:tcPr>
            <w:tcW w:w="2493" w:type="dxa"/>
            <w:vMerge/>
            <w:tcBorders>
              <w:left w:val="single" w:sz="4" w:space="0" w:color="000000"/>
              <w:right w:val="single" w:sz="4" w:space="0" w:color="000000"/>
            </w:tcBorders>
            <w:tcMar>
              <w:left w:w="57" w:type="dxa"/>
              <w:right w:w="57" w:type="dxa"/>
            </w:tcMar>
          </w:tcPr>
          <w:p w:rsidR="0004435E" w:rsidRPr="00E05989" w:rsidRDefault="0004435E" w:rsidP="0004435E">
            <w:pPr>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r>
      <w:tr w:rsidR="0004435E" w:rsidRPr="00E05989" w:rsidTr="00C3356B">
        <w:trPr>
          <w:trHeight w:val="246"/>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местный бюджет</w:t>
            </w:r>
          </w:p>
        </w:tc>
        <w:tc>
          <w:tcPr>
            <w:tcW w:w="2493" w:type="dxa"/>
            <w:vMerge/>
            <w:tcBorders>
              <w:left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rFonts w:ascii="Times New Roman" w:hAnsi="Times New Roman"/>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r>
      <w:tr w:rsidR="0004435E" w:rsidRPr="00E05989" w:rsidTr="00C3356B">
        <w:trPr>
          <w:trHeight w:val="246"/>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внебюджетные источники</w:t>
            </w:r>
          </w:p>
        </w:tc>
        <w:tc>
          <w:tcPr>
            <w:tcW w:w="2493" w:type="dxa"/>
            <w:vMerge/>
            <w:tcBorders>
              <w:left w:val="single" w:sz="4" w:space="0" w:color="000000"/>
              <w:bottom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rFonts w:ascii="Times New Roman" w:hAnsi="Times New Roman"/>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r>
      <w:tr w:rsidR="00577E1A" w:rsidRPr="00E05989" w:rsidTr="00C3356B">
        <w:trPr>
          <w:trHeight w:val="477"/>
        </w:trPr>
        <w:tc>
          <w:tcPr>
            <w:tcW w:w="700"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577E1A" w:rsidRPr="00E05989" w:rsidRDefault="00577E1A" w:rsidP="00577E1A">
            <w:pPr>
              <w:widowControl w:val="0"/>
              <w:contextualSpacing/>
              <w:jc w:val="center"/>
              <w:rPr>
                <w:rFonts w:ascii="Times New Roman" w:hAnsi="Times New Roman"/>
                <w:sz w:val="24"/>
                <w:szCs w:val="24"/>
              </w:rPr>
            </w:pPr>
            <w:r>
              <w:rPr>
                <w:rFonts w:ascii="Times New Roman" w:hAnsi="Times New Roman"/>
                <w:sz w:val="24"/>
                <w:szCs w:val="24"/>
              </w:rPr>
              <w:t>2</w:t>
            </w:r>
            <w:r w:rsidRPr="00E05989">
              <w:rPr>
                <w:rFonts w:ascii="Times New Roman" w:hAnsi="Times New Roman"/>
                <w:sz w:val="24"/>
                <w:szCs w:val="24"/>
              </w:rPr>
              <w:t>.</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E1A" w:rsidRPr="00E05989" w:rsidRDefault="00577E1A" w:rsidP="00577E1A">
            <w:pPr>
              <w:widowControl w:val="0"/>
              <w:contextualSpacing/>
              <w:jc w:val="left"/>
              <w:rPr>
                <w:rFonts w:ascii="Times New Roman" w:hAnsi="Times New Roman"/>
                <w:sz w:val="24"/>
                <w:szCs w:val="24"/>
              </w:rPr>
            </w:pPr>
            <w:r w:rsidRPr="00E05989">
              <w:rPr>
                <w:rFonts w:ascii="Times New Roman" w:hAnsi="Times New Roman"/>
                <w:sz w:val="24"/>
                <w:szCs w:val="24"/>
              </w:rPr>
              <w:t>Мероприятие (результат) 1.</w:t>
            </w:r>
            <w:r>
              <w:rPr>
                <w:rFonts w:ascii="Times New Roman" w:hAnsi="Times New Roman"/>
                <w:sz w:val="24"/>
                <w:szCs w:val="24"/>
              </w:rPr>
              <w:t>1</w:t>
            </w:r>
            <w:r w:rsidRPr="00E05989">
              <w:rPr>
                <w:rFonts w:ascii="Times New Roman" w:hAnsi="Times New Roman"/>
                <w:sz w:val="24"/>
                <w:szCs w:val="24"/>
              </w:rPr>
              <w:t xml:space="preserve"> «Выплата государственной пенсии за выслугу лет осуществлена в полном объеме»</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7E1A" w:rsidRPr="00E05989" w:rsidRDefault="00577E1A" w:rsidP="00577E1A">
            <w:pPr>
              <w:widowControl w:val="0"/>
              <w:contextualSpacing/>
              <w:jc w:val="center"/>
              <w:rPr>
                <w:rFonts w:ascii="Times New Roman" w:hAnsi="Times New Roman"/>
                <w:sz w:val="24"/>
                <w:szCs w:val="24"/>
              </w:rPr>
            </w:pPr>
            <w:r w:rsidRPr="00E05989">
              <w:rPr>
                <w:rFonts w:ascii="Times New Roman" w:hAnsi="Times New Roman"/>
                <w:sz w:val="24"/>
                <w:szCs w:val="24"/>
              </w:rPr>
              <w:t>Х</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577E1A" w:rsidP="00577E1A">
            <w:pPr>
              <w:jc w:val="center"/>
            </w:pPr>
            <w:r w:rsidRPr="00041AED">
              <w:rPr>
                <w:rFonts w:ascii="Times New Roman" w:hAnsi="Times New Roman"/>
                <w:sz w:val="24"/>
                <w:szCs w:val="24"/>
              </w:rPr>
              <w:t>394,2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577E1A" w:rsidP="00577E1A">
            <w:pPr>
              <w:jc w:val="center"/>
            </w:pPr>
            <w:r w:rsidRPr="00132B64">
              <w:rPr>
                <w:rFonts w:ascii="Times New Roman" w:hAnsi="Times New Roman"/>
                <w:sz w:val="24"/>
                <w:szCs w:val="24"/>
              </w:rPr>
              <w:t>286,2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577E1A" w:rsidP="00577E1A">
            <w:pPr>
              <w:jc w:val="center"/>
            </w:pPr>
            <w:r w:rsidRPr="000B560B">
              <w:rPr>
                <w:rFonts w:ascii="Times New Roman" w:hAnsi="Times New Roman"/>
                <w:sz w:val="24"/>
                <w:szCs w:val="24"/>
              </w:rPr>
              <w:t>183,0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577E1A" w:rsidP="00577E1A">
            <w:pPr>
              <w:jc w:val="center"/>
            </w:pPr>
            <w:r w:rsidRPr="001A7D2B">
              <w:rPr>
                <w:rFonts w:ascii="Times New Roman" w:hAnsi="Times New Roman"/>
                <w:sz w:val="24"/>
                <w:szCs w:val="24"/>
              </w:rPr>
              <w:t>863,4</w:t>
            </w:r>
          </w:p>
        </w:tc>
      </w:tr>
      <w:tr w:rsidR="00577E1A" w:rsidRPr="00E05989" w:rsidTr="00C3356B">
        <w:trPr>
          <w:trHeight w:val="263"/>
        </w:trPr>
        <w:tc>
          <w:tcPr>
            <w:tcW w:w="700" w:type="dxa"/>
            <w:vMerge/>
            <w:tcBorders>
              <w:left w:val="single" w:sz="4" w:space="0" w:color="000000"/>
              <w:right w:val="single" w:sz="4" w:space="0" w:color="000000"/>
            </w:tcBorders>
            <w:shd w:val="clear" w:color="auto" w:fill="auto"/>
            <w:tcMar>
              <w:left w:w="57" w:type="dxa"/>
              <w:right w:w="57" w:type="dxa"/>
            </w:tcMar>
          </w:tcPr>
          <w:p w:rsidR="00577E1A" w:rsidRPr="00E05989" w:rsidRDefault="00577E1A" w:rsidP="00577E1A">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E1A" w:rsidRPr="005B257E" w:rsidRDefault="00577E1A" w:rsidP="00577E1A">
            <w:pPr>
              <w:widowControl w:val="0"/>
              <w:suppressAutoHyphens/>
              <w:rPr>
                <w:rFonts w:ascii="Times New Roman" w:hAnsi="Times New Roman"/>
                <w:sz w:val="24"/>
                <w:szCs w:val="24"/>
                <w:highlight w:val="magenta"/>
              </w:rPr>
            </w:pPr>
            <w:r w:rsidRPr="00C11517">
              <w:rPr>
                <w:rFonts w:ascii="Times New Roman" w:hAnsi="Times New Roman"/>
                <w:color w:val="auto"/>
                <w:sz w:val="24"/>
                <w:szCs w:val="24"/>
              </w:rPr>
              <w:t>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7E1A" w:rsidRPr="00E05989" w:rsidRDefault="00577E1A" w:rsidP="00577E1A">
            <w:pPr>
              <w:widowControl w:val="0"/>
              <w:contextualSpacing/>
              <w:jc w:val="center"/>
              <w:rPr>
                <w:rFonts w:ascii="Times New Roman" w:hAnsi="Times New Roman"/>
                <w:sz w:val="24"/>
                <w:szCs w:val="24"/>
              </w:rPr>
            </w:pPr>
            <w:r>
              <w:rPr>
                <w:rFonts w:ascii="Times New Roman" w:hAnsi="Times New Roman"/>
                <w:sz w:val="24"/>
                <w:szCs w:val="24"/>
              </w:rPr>
              <w:t>951</w:t>
            </w:r>
            <w:r w:rsidRPr="00E05989">
              <w:rPr>
                <w:rFonts w:ascii="Times New Roman" w:hAnsi="Times New Roman"/>
                <w:sz w:val="24"/>
                <w:szCs w:val="24"/>
              </w:rPr>
              <w:t xml:space="preserve"> 100</w:t>
            </w:r>
            <w:r>
              <w:rPr>
                <w:rFonts w:ascii="Times New Roman" w:hAnsi="Times New Roman"/>
                <w:sz w:val="24"/>
                <w:szCs w:val="24"/>
              </w:rPr>
              <w:t>1</w:t>
            </w:r>
            <w:r w:rsidRPr="00E05989">
              <w:rPr>
                <w:rFonts w:ascii="Times New Roman" w:hAnsi="Times New Roman"/>
                <w:sz w:val="24"/>
                <w:szCs w:val="24"/>
              </w:rPr>
              <w:t xml:space="preserve"> 0</w:t>
            </w:r>
            <w:r>
              <w:rPr>
                <w:rFonts w:ascii="Times New Roman" w:hAnsi="Times New Roman"/>
                <w:sz w:val="24"/>
                <w:szCs w:val="24"/>
              </w:rPr>
              <w:t>1</w:t>
            </w:r>
            <w:r w:rsidRPr="00E05989">
              <w:rPr>
                <w:rFonts w:ascii="Times New Roman" w:hAnsi="Times New Roman"/>
                <w:sz w:val="24"/>
                <w:szCs w:val="24"/>
              </w:rPr>
              <w:t>40</w:t>
            </w:r>
            <w:r>
              <w:rPr>
                <w:rFonts w:ascii="Times New Roman" w:hAnsi="Times New Roman"/>
                <w:sz w:val="24"/>
                <w:szCs w:val="24"/>
              </w:rPr>
              <w:t xml:space="preserve">125600 </w:t>
            </w:r>
            <w:r w:rsidRPr="00E05989">
              <w:rPr>
                <w:rFonts w:ascii="Times New Roman" w:hAnsi="Times New Roman"/>
                <w:sz w:val="24"/>
                <w:szCs w:val="24"/>
              </w:rPr>
              <w:t>3</w:t>
            </w:r>
            <w:r>
              <w:rPr>
                <w:rFonts w:ascii="Times New Roman" w:hAnsi="Times New Roman"/>
                <w:sz w:val="24"/>
                <w:szCs w:val="24"/>
              </w:rPr>
              <w:t>1</w:t>
            </w:r>
            <w:r w:rsidRPr="00E05989">
              <w:rPr>
                <w:rFonts w:ascii="Times New Roman" w:hAnsi="Times New Roman"/>
                <w:sz w:val="24"/>
                <w:szCs w:val="24"/>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577E1A" w:rsidP="00577E1A">
            <w:pPr>
              <w:jc w:val="center"/>
            </w:pPr>
            <w:r w:rsidRPr="00041AED">
              <w:rPr>
                <w:rFonts w:ascii="Times New Roman" w:hAnsi="Times New Roman"/>
                <w:sz w:val="24"/>
                <w:szCs w:val="24"/>
              </w:rPr>
              <w:t>394,2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577E1A" w:rsidP="00577E1A">
            <w:pPr>
              <w:jc w:val="center"/>
            </w:pPr>
            <w:r w:rsidRPr="00132B64">
              <w:rPr>
                <w:rFonts w:ascii="Times New Roman" w:hAnsi="Times New Roman"/>
                <w:sz w:val="24"/>
                <w:szCs w:val="24"/>
              </w:rPr>
              <w:t>286,2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577E1A" w:rsidP="00577E1A">
            <w:pPr>
              <w:jc w:val="center"/>
            </w:pPr>
            <w:r w:rsidRPr="000B560B">
              <w:rPr>
                <w:rFonts w:ascii="Times New Roman" w:hAnsi="Times New Roman"/>
                <w:sz w:val="24"/>
                <w:szCs w:val="24"/>
              </w:rPr>
              <w:t>183,0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577E1A" w:rsidP="00577E1A">
            <w:pPr>
              <w:jc w:val="center"/>
            </w:pPr>
            <w:r w:rsidRPr="001A7D2B">
              <w:rPr>
                <w:rFonts w:ascii="Times New Roman" w:hAnsi="Times New Roman"/>
                <w:sz w:val="24"/>
                <w:szCs w:val="24"/>
              </w:rPr>
              <w:t>863,4</w:t>
            </w:r>
          </w:p>
        </w:tc>
      </w:tr>
      <w:tr w:rsidR="0004435E" w:rsidRPr="00E05989" w:rsidTr="00C3356B">
        <w:trPr>
          <w:trHeight w:val="246"/>
        </w:trPr>
        <w:tc>
          <w:tcPr>
            <w:tcW w:w="700" w:type="dxa"/>
            <w:vMerge/>
            <w:tcBorders>
              <w:left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E05989" w:rsidRDefault="0004435E" w:rsidP="0004435E">
            <w:pPr>
              <w:widowControl w:val="0"/>
              <w:contextualSpacing/>
              <w:jc w:val="left"/>
              <w:rPr>
                <w:rFonts w:ascii="Times New Roman" w:hAnsi="Times New Roman"/>
                <w:sz w:val="24"/>
                <w:szCs w:val="24"/>
              </w:rPr>
            </w:pPr>
            <w:r w:rsidRPr="00C11517">
              <w:rPr>
                <w:rFonts w:ascii="Times New Roman" w:hAnsi="Times New Roman"/>
                <w:color w:val="auto"/>
                <w:sz w:val="24"/>
                <w:szCs w:val="24"/>
              </w:rPr>
              <w:t>безвозмездные поступления в 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p w:rsidR="0004435E" w:rsidRPr="00E05989" w:rsidRDefault="0004435E" w:rsidP="0004435E">
            <w:pPr>
              <w:widowControl w:val="0"/>
              <w:contextualSpacing/>
              <w:jc w:val="left"/>
              <w:rPr>
                <w:rFonts w:ascii="Times New Roman" w:hAnsi="Times New Roman"/>
                <w:sz w:val="24"/>
                <w:szCs w:val="24"/>
              </w:rPr>
            </w:pPr>
            <w:r w:rsidRPr="00C11517">
              <w:rPr>
                <w:rFonts w:ascii="Times New Roman" w:hAnsi="Times New Roman"/>
                <w:sz w:val="24"/>
                <w:szCs w:val="24"/>
              </w:rPr>
              <w:t xml:space="preserve">      федерального бюджета</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rFonts w:ascii="Times New Roman" w:hAnsi="Times New Roman"/>
                <w:sz w:val="24"/>
                <w:szCs w:val="24"/>
              </w:rPr>
            </w:pPr>
            <w:r w:rsidRPr="00E05989">
              <w:rPr>
                <w:rFonts w:ascii="Times New Roman" w:hAnsi="Times New Roman"/>
                <w:sz w:val="24"/>
                <w:szCs w:val="24"/>
              </w:rPr>
              <w:t>Х</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r>
      <w:tr w:rsidR="0004435E" w:rsidRPr="00E05989" w:rsidTr="00C3356B">
        <w:trPr>
          <w:trHeight w:val="493"/>
        </w:trPr>
        <w:tc>
          <w:tcPr>
            <w:tcW w:w="700" w:type="dxa"/>
            <w:vMerge/>
            <w:tcBorders>
              <w:left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E05989" w:rsidRDefault="0004435E" w:rsidP="0004435E">
            <w:pPr>
              <w:rPr>
                <w:sz w:val="24"/>
                <w:szCs w:val="24"/>
              </w:rPr>
            </w:pP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435E" w:rsidRDefault="0004435E" w:rsidP="0004435E">
            <w:pPr>
              <w:widowControl w:val="0"/>
              <w:contextualSpacing/>
              <w:jc w:val="center"/>
              <w:rPr>
                <w:rFonts w:ascii="Times New Roman" w:hAnsi="Times New Roman"/>
                <w:sz w:val="24"/>
                <w:szCs w:val="24"/>
              </w:rPr>
            </w:pPr>
          </w:p>
          <w:p w:rsidR="0004435E" w:rsidRPr="00E05989" w:rsidRDefault="0004435E" w:rsidP="0004435E">
            <w:pPr>
              <w:widowControl w:val="0"/>
              <w:contextualSpacing/>
              <w:jc w:val="center"/>
              <w:rPr>
                <w:rFonts w:ascii="Times New Roman" w:hAnsi="Times New Roman"/>
                <w:sz w:val="24"/>
                <w:szCs w:val="24"/>
              </w:rPr>
            </w:pPr>
            <w:r>
              <w:rPr>
                <w:rFonts w:ascii="Times New Roman" w:hAnsi="Times New Roman"/>
                <w:sz w:val="24"/>
                <w:szCs w:val="24"/>
              </w:rPr>
              <w:t>-</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r>
      <w:tr w:rsidR="0004435E" w:rsidRPr="00E05989" w:rsidTr="00C3356B">
        <w:trPr>
          <w:trHeight w:val="246"/>
        </w:trPr>
        <w:tc>
          <w:tcPr>
            <w:tcW w:w="700" w:type="dxa"/>
            <w:vMerge/>
            <w:tcBorders>
              <w:left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областного бюджета</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rFonts w:ascii="Times New Roman" w:hAnsi="Times New Roman"/>
                <w:sz w:val="24"/>
                <w:szCs w:val="24"/>
              </w:rPr>
            </w:pPr>
            <w:r>
              <w:rPr>
                <w:rFonts w:ascii="Times New Roman" w:hAnsi="Times New Roman"/>
                <w:sz w:val="24"/>
                <w:szCs w:val="24"/>
              </w:rPr>
              <w:t>-</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r>
      <w:tr w:rsidR="0004435E" w:rsidRPr="00E05989" w:rsidTr="00C3356B">
        <w:trPr>
          <w:trHeight w:val="263"/>
        </w:trPr>
        <w:tc>
          <w:tcPr>
            <w:tcW w:w="700" w:type="dxa"/>
            <w:vMerge/>
            <w:tcBorders>
              <w:left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местный бюджет</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rFonts w:ascii="Times New Roman" w:hAnsi="Times New Roman"/>
                <w:sz w:val="24"/>
                <w:szCs w:val="24"/>
              </w:rPr>
            </w:pPr>
            <w:r>
              <w:rPr>
                <w:rFonts w:ascii="Times New Roman" w:hAnsi="Times New Roman"/>
                <w:sz w:val="24"/>
                <w:szCs w:val="24"/>
              </w:rPr>
              <w:t>-</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r>
      <w:tr w:rsidR="0004435E" w:rsidRPr="00E05989" w:rsidTr="00C3356B">
        <w:trPr>
          <w:trHeight w:val="246"/>
        </w:trPr>
        <w:tc>
          <w:tcPr>
            <w:tcW w:w="700"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внебюджетные источники</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rFonts w:ascii="Times New Roman" w:hAnsi="Times New Roman"/>
                <w:sz w:val="24"/>
                <w:szCs w:val="24"/>
              </w:rPr>
            </w:pPr>
            <w:r>
              <w:rPr>
                <w:rFonts w:ascii="Times New Roman" w:hAnsi="Times New Roman"/>
                <w:sz w:val="24"/>
                <w:szCs w:val="24"/>
              </w:rPr>
              <w:t>-</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r>
    </w:tbl>
    <w:p w:rsidR="005C2ECE" w:rsidRPr="002C45D3" w:rsidRDefault="005C2ECE" w:rsidP="005C2ECE">
      <w:pPr>
        <w:widowControl w:val="0"/>
        <w:ind w:firstLine="709"/>
        <w:rPr>
          <w:rFonts w:ascii="Times New Roman" w:hAnsi="Times New Roman"/>
          <w:sz w:val="20"/>
        </w:rPr>
      </w:pPr>
      <w:r w:rsidRPr="002C45D3">
        <w:rPr>
          <w:rFonts w:ascii="Times New Roman" w:hAnsi="Times New Roman"/>
          <w:sz w:val="20"/>
        </w:rPr>
        <w:t>Примечания:</w:t>
      </w:r>
    </w:p>
    <w:p w:rsidR="005C2ECE" w:rsidRPr="002C45D3" w:rsidRDefault="005C2ECE" w:rsidP="005C2ECE">
      <w:pPr>
        <w:widowControl w:val="0"/>
        <w:ind w:firstLine="709"/>
        <w:rPr>
          <w:rFonts w:ascii="Times New Roman" w:hAnsi="Times New Roman"/>
          <w:sz w:val="20"/>
        </w:rPr>
      </w:pPr>
      <w:r w:rsidRPr="002C45D3">
        <w:rPr>
          <w:rFonts w:ascii="Times New Roman" w:hAnsi="Times New Roman"/>
          <w:sz w:val="20"/>
        </w:rPr>
        <w:t>Используемые сокращения:</w:t>
      </w:r>
    </w:p>
    <w:p w:rsidR="005C2ECE" w:rsidRPr="002C45D3" w:rsidRDefault="005C2ECE" w:rsidP="005C2ECE">
      <w:pPr>
        <w:widowControl w:val="0"/>
        <w:ind w:firstLine="709"/>
        <w:rPr>
          <w:rFonts w:ascii="Times New Roman" w:hAnsi="Times New Roman"/>
          <w:sz w:val="20"/>
        </w:rPr>
      </w:pPr>
      <w:r w:rsidRPr="002C45D3">
        <w:rPr>
          <w:rFonts w:ascii="Times New Roman" w:hAnsi="Times New Roman"/>
          <w:sz w:val="20"/>
        </w:rPr>
        <w:t>Х – данные ячейки не заполняются.</w:t>
      </w:r>
    </w:p>
    <w:p w:rsidR="008C17E9" w:rsidRPr="00E870C5" w:rsidRDefault="0017082C">
      <w:pPr>
        <w:widowControl w:val="0"/>
        <w:jc w:val="center"/>
        <w:outlineLvl w:val="2"/>
        <w:rPr>
          <w:rFonts w:ascii="Times New Roman" w:hAnsi="Times New Roman"/>
          <w:sz w:val="24"/>
          <w:szCs w:val="24"/>
        </w:rPr>
      </w:pPr>
      <w:r w:rsidRPr="002C45D3">
        <w:rPr>
          <w:sz w:val="20"/>
        </w:rPr>
        <w:br w:type="page"/>
      </w:r>
      <w:r>
        <w:rPr>
          <w:rFonts w:ascii="Times New Roman" w:hAnsi="Times New Roman"/>
        </w:rPr>
        <w:lastRenderedPageBreak/>
        <w:t xml:space="preserve"> </w:t>
      </w:r>
    </w:p>
    <w:p w:rsidR="008C17E9" w:rsidRPr="00E870C5" w:rsidRDefault="0017082C">
      <w:pPr>
        <w:widowControl w:val="0"/>
        <w:jc w:val="center"/>
        <w:outlineLvl w:val="2"/>
        <w:rPr>
          <w:rFonts w:ascii="Times New Roman" w:hAnsi="Times New Roman"/>
          <w:sz w:val="24"/>
          <w:szCs w:val="24"/>
        </w:rPr>
      </w:pPr>
      <w:r w:rsidRPr="00E870C5">
        <w:rPr>
          <w:rFonts w:ascii="Times New Roman" w:hAnsi="Times New Roman"/>
          <w:sz w:val="24"/>
          <w:szCs w:val="24"/>
        </w:rPr>
        <w:t>5. План реализации комплекса процессных мероприятий на 202</w:t>
      </w:r>
      <w:r w:rsidR="002C45D3">
        <w:rPr>
          <w:rFonts w:ascii="Times New Roman" w:hAnsi="Times New Roman"/>
          <w:sz w:val="24"/>
          <w:szCs w:val="24"/>
        </w:rPr>
        <w:t>5</w:t>
      </w:r>
      <w:r w:rsidRPr="00E870C5">
        <w:rPr>
          <w:rFonts w:ascii="Times New Roman" w:hAnsi="Times New Roman"/>
          <w:sz w:val="24"/>
          <w:szCs w:val="24"/>
        </w:rPr>
        <w:t xml:space="preserve"> – 202</w:t>
      </w:r>
      <w:r w:rsidR="002C45D3">
        <w:rPr>
          <w:rFonts w:ascii="Times New Roman" w:hAnsi="Times New Roman"/>
          <w:sz w:val="24"/>
          <w:szCs w:val="24"/>
        </w:rPr>
        <w:t>7</w:t>
      </w:r>
      <w:r w:rsidRPr="00E870C5">
        <w:rPr>
          <w:rFonts w:ascii="Times New Roman" w:hAnsi="Times New Roman"/>
          <w:sz w:val="24"/>
          <w:szCs w:val="24"/>
        </w:rPr>
        <w:t xml:space="preserve"> годы</w:t>
      </w:r>
    </w:p>
    <w:p w:rsidR="008C17E9" w:rsidRPr="00E870C5" w:rsidRDefault="008C17E9">
      <w:pPr>
        <w:widowControl w:val="0"/>
        <w:jc w:val="center"/>
        <w:outlineLvl w:val="2"/>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7"/>
        <w:gridCol w:w="5256"/>
        <w:gridCol w:w="1944"/>
        <w:gridCol w:w="2529"/>
        <w:gridCol w:w="1944"/>
        <w:gridCol w:w="2528"/>
      </w:tblGrid>
      <w:tr w:rsidR="008C17E9" w:rsidRPr="00E870C5" w:rsidTr="00C3356B">
        <w:trPr>
          <w:trHeight w:val="1387"/>
        </w:trPr>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п/п</w:t>
            </w:r>
          </w:p>
        </w:tc>
        <w:tc>
          <w:tcPr>
            <w:tcW w:w="5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Наименование мероприятия (результата),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контрольной точки</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Дата наступления контрольной точки</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Ответственный исполнитель </w:t>
            </w:r>
          </w:p>
          <w:p w:rsidR="008C17E9" w:rsidRPr="00E870C5" w:rsidRDefault="0017082C" w:rsidP="00E32987">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(наименование исполнительного органа Ростовской области, иного государственного органа, организации, должность)</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Вид подтверждающего документа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Информационная система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(источник данных) </w:t>
            </w:r>
          </w:p>
        </w:tc>
      </w:tr>
    </w:tbl>
    <w:p w:rsidR="008C17E9" w:rsidRPr="00E870C5" w:rsidRDefault="008C17E9">
      <w:pPr>
        <w:rPr>
          <w:sz w:val="24"/>
          <w:szCs w:val="24"/>
        </w:rPr>
      </w:pPr>
    </w:p>
    <w:tbl>
      <w:tblPr>
        <w:tblW w:w="14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1"/>
        <w:gridCol w:w="5267"/>
        <w:gridCol w:w="1945"/>
        <w:gridCol w:w="2565"/>
        <w:gridCol w:w="1916"/>
        <w:gridCol w:w="2539"/>
      </w:tblGrid>
      <w:tr w:rsidR="008C17E9" w:rsidRPr="00E870C5" w:rsidTr="00C3356B">
        <w:trPr>
          <w:trHeight w:val="241"/>
          <w:tblHeader/>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1</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2</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3</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4</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5</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6</w:t>
            </w:r>
          </w:p>
        </w:tc>
      </w:tr>
      <w:tr w:rsidR="008C17E9" w:rsidRPr="00E870C5" w:rsidTr="00C3356B">
        <w:trPr>
          <w:trHeight w:val="470"/>
        </w:trPr>
        <w:tc>
          <w:tcPr>
            <w:tcW w:w="14813"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1. Задача комплекса процессных мероприятий «Своевременно и в полном объеме предоставлены меры социальной поддержки,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государственные социальные гарантии отдельным категориям граждан, повышен уровень адресности их предоставления»</w:t>
            </w:r>
          </w:p>
        </w:tc>
      </w:tr>
      <w:tr w:rsidR="00960C10" w:rsidRPr="00E870C5" w:rsidTr="00C3356B">
        <w:trPr>
          <w:trHeight w:val="739"/>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0C10" w:rsidRPr="00E870C5" w:rsidRDefault="00960C10"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E870C5">
            <w:pPr>
              <w:widowControl w:val="0"/>
              <w:contextualSpacing/>
              <w:jc w:val="left"/>
              <w:rPr>
                <w:rFonts w:ascii="Times New Roman" w:hAnsi="Times New Roman"/>
                <w:sz w:val="24"/>
                <w:szCs w:val="24"/>
              </w:rPr>
            </w:pPr>
            <w:r w:rsidRPr="00797CC1">
              <w:rPr>
                <w:rFonts w:ascii="Times New Roman" w:hAnsi="Times New Roman"/>
                <w:color w:val="auto"/>
                <w:sz w:val="24"/>
                <w:szCs w:val="24"/>
              </w:rPr>
              <w:t>Мероприятие (результат) 1.</w:t>
            </w:r>
            <w:r w:rsidR="00E870C5" w:rsidRPr="00797CC1">
              <w:rPr>
                <w:rFonts w:ascii="Times New Roman" w:hAnsi="Times New Roman"/>
                <w:color w:val="auto"/>
                <w:sz w:val="24"/>
                <w:szCs w:val="24"/>
              </w:rPr>
              <w:t>1</w:t>
            </w:r>
            <w:r w:rsidRPr="00797CC1">
              <w:rPr>
                <w:rFonts w:ascii="Times New Roman" w:hAnsi="Times New Roman"/>
                <w:color w:val="auto"/>
                <w:sz w:val="24"/>
                <w:szCs w:val="24"/>
              </w:rPr>
              <w:t xml:space="preserve"> «Выплата государственной пенсии за выслугу лет </w:t>
            </w:r>
            <w:r w:rsidR="00797CC1" w:rsidRPr="00797CC1">
              <w:rPr>
                <w:rFonts w:ascii="Times New Roman" w:hAnsi="Times New Roman"/>
                <w:color w:val="auto"/>
                <w:sz w:val="24"/>
                <w:szCs w:val="24"/>
              </w:rPr>
              <w:t xml:space="preserve">служащим, замещавшим муниципальные должности и должности муниципальной службы </w:t>
            </w:r>
            <w:r w:rsidRPr="00797CC1">
              <w:rPr>
                <w:rFonts w:ascii="Times New Roman" w:hAnsi="Times New Roman"/>
                <w:color w:val="auto"/>
                <w:sz w:val="24"/>
                <w:szCs w:val="24"/>
              </w:rPr>
              <w:t>осуществлена в полном объеме»</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Х</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contextualSpacing/>
              <w:jc w:val="center"/>
              <w:rPr>
                <w:rFonts w:ascii="Times New Roman" w:hAnsi="Times New Roman"/>
                <w:sz w:val="24"/>
                <w:szCs w:val="24"/>
              </w:rPr>
            </w:pPr>
            <w:r w:rsidRPr="00E870C5">
              <w:rPr>
                <w:rFonts w:ascii="Times New Roman" w:hAnsi="Times New Roman"/>
                <w:sz w:val="24"/>
                <w:szCs w:val="24"/>
              </w:rPr>
              <w:t>Х</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contextualSpacing/>
              <w:jc w:val="center"/>
              <w:rPr>
                <w:rFonts w:ascii="Times New Roman" w:hAnsi="Times New Roman"/>
                <w:sz w:val="24"/>
                <w:szCs w:val="24"/>
              </w:rPr>
            </w:pPr>
            <w:r w:rsidRPr="00E870C5">
              <w:rPr>
                <w:rFonts w:ascii="Times New Roman" w:hAnsi="Times New Roman"/>
                <w:sz w:val="24"/>
                <w:szCs w:val="24"/>
              </w:rPr>
              <w:t>Х</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contextualSpacing/>
              <w:jc w:val="center"/>
              <w:rPr>
                <w:rFonts w:ascii="Times New Roman" w:hAnsi="Times New Roman"/>
                <w:sz w:val="24"/>
                <w:szCs w:val="24"/>
              </w:rPr>
            </w:pPr>
            <w:r w:rsidRPr="00E870C5">
              <w:rPr>
                <w:rFonts w:ascii="Times New Roman" w:hAnsi="Times New Roman"/>
                <w:sz w:val="24"/>
                <w:szCs w:val="24"/>
              </w:rPr>
              <w:t>Х</w:t>
            </w:r>
          </w:p>
        </w:tc>
      </w:tr>
      <w:tr w:rsidR="00E870C5" w:rsidRPr="00E870C5" w:rsidTr="00C3356B">
        <w:trPr>
          <w:trHeight w:val="726"/>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1.2.</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.1</w:t>
            </w:r>
          </w:p>
          <w:p w:rsidR="00E870C5" w:rsidRPr="00E870C5" w:rsidRDefault="00E870C5" w:rsidP="00E870C5">
            <w:pPr>
              <w:widowControl w:val="0"/>
              <w:contextualSpacing/>
              <w:jc w:val="left"/>
              <w:outlineLvl w:val="2"/>
              <w:rPr>
                <w:rFonts w:ascii="Times New Roman" w:hAnsi="Times New Roman"/>
                <w:sz w:val="24"/>
                <w:szCs w:val="24"/>
              </w:rPr>
            </w:pPr>
            <w:r w:rsidRPr="00E870C5">
              <w:rPr>
                <w:rFonts w:ascii="Times New Roman" w:hAnsi="Times New Roman"/>
                <w:sz w:val="24"/>
                <w:szCs w:val="24"/>
              </w:rPr>
              <w:t xml:space="preserve">«Предложения о потребности в средствах </w:t>
            </w:r>
            <w:r>
              <w:rPr>
                <w:rFonts w:ascii="Times New Roman" w:hAnsi="Times New Roman"/>
                <w:sz w:val="24"/>
                <w:szCs w:val="24"/>
              </w:rPr>
              <w:t>местного</w:t>
            </w:r>
            <w:r w:rsidRPr="00E870C5">
              <w:rPr>
                <w:rFonts w:ascii="Times New Roman" w:hAnsi="Times New Roman"/>
                <w:sz w:val="24"/>
                <w:szCs w:val="24"/>
              </w:rPr>
              <w:t xml:space="preserve"> бюджета учтены в </w:t>
            </w:r>
            <w:r>
              <w:rPr>
                <w:rFonts w:ascii="Times New Roman" w:hAnsi="Times New Roman"/>
                <w:sz w:val="24"/>
                <w:szCs w:val="24"/>
              </w:rPr>
              <w:t>решении</w:t>
            </w:r>
            <w:r w:rsidRPr="00E870C5">
              <w:rPr>
                <w:rFonts w:ascii="Times New Roman" w:hAnsi="Times New Roman"/>
                <w:sz w:val="24"/>
                <w:szCs w:val="24"/>
              </w:rPr>
              <w:t xml:space="preserve"> бюджете на очередной год и плановый период»</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1 января 202</w:t>
            </w:r>
            <w:r>
              <w:rPr>
                <w:rFonts w:ascii="Times New Roman" w:hAnsi="Times New Roman"/>
                <w:sz w:val="24"/>
                <w:szCs w:val="24"/>
              </w:rPr>
              <w:t>5</w:t>
            </w:r>
            <w:r w:rsidRPr="00E870C5">
              <w:rPr>
                <w:rFonts w:ascii="Times New Roman" w:hAnsi="Times New Roman"/>
                <w:sz w:val="24"/>
                <w:szCs w:val="24"/>
              </w:rPr>
              <w:t xml:space="preserve"> г.</w:t>
            </w:r>
          </w:p>
        </w:tc>
        <w:tc>
          <w:tcPr>
            <w:tcW w:w="256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174C52">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Администрация Калининского сельского поселения</w:t>
            </w:r>
            <w:r w:rsidR="00B0534A">
              <w:rPr>
                <w:rFonts w:ascii="Times New Roman" w:hAnsi="Times New Roman"/>
                <w:sz w:val="24"/>
                <w:szCs w:val="24"/>
              </w:rPr>
              <w:t xml:space="preserve"> (</w:t>
            </w:r>
            <w:r w:rsidR="00174C52">
              <w:rPr>
                <w:rFonts w:ascii="Times New Roman" w:hAnsi="Times New Roman"/>
                <w:sz w:val="24"/>
                <w:szCs w:val="24"/>
              </w:rPr>
              <w:t>Г</w:t>
            </w:r>
            <w:r w:rsidR="00B0534A">
              <w:rPr>
                <w:rFonts w:eastAsia="Calibri"/>
                <w:sz w:val="24"/>
                <w:szCs w:val="24"/>
                <w:lang w:eastAsia="en-US"/>
              </w:rPr>
              <w:t>лавный специалист по бухгалтерскому учету)</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 xml:space="preserve">решение о </w:t>
            </w:r>
            <w:r w:rsidRPr="00E870C5">
              <w:rPr>
                <w:rFonts w:ascii="Times New Roman" w:hAnsi="Times New Roman"/>
                <w:sz w:val="24"/>
                <w:szCs w:val="24"/>
              </w:rPr>
              <w:t>бюджете</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97"/>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1.113.</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.2</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1 полугодие каждого года»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июля 202</w:t>
            </w:r>
            <w:r>
              <w:rPr>
                <w:rFonts w:ascii="Times New Roman" w:hAnsi="Times New Roman"/>
                <w:sz w:val="24"/>
                <w:szCs w:val="24"/>
              </w:rPr>
              <w:t>5</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84"/>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1.114.</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.3</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9 месяцев каждого года»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октября 202</w:t>
            </w:r>
            <w:r>
              <w:rPr>
                <w:rFonts w:ascii="Times New Roman" w:hAnsi="Times New Roman"/>
                <w:sz w:val="24"/>
                <w:szCs w:val="24"/>
              </w:rPr>
              <w:t>5</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97"/>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1.115.</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.4</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«Осуществлен мониторинг предоставления выплат»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Pr>
                <w:rFonts w:ascii="Times New Roman" w:hAnsi="Times New Roman"/>
                <w:sz w:val="24"/>
                <w:szCs w:val="24"/>
              </w:rPr>
              <w:t>25 декабря 2025</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739"/>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lastRenderedPageBreak/>
              <w:t>1.116.</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.5</w:t>
            </w:r>
          </w:p>
          <w:p w:rsidR="00E870C5" w:rsidRPr="00E870C5" w:rsidRDefault="00E870C5" w:rsidP="00E870C5">
            <w:pPr>
              <w:widowControl w:val="0"/>
              <w:contextualSpacing/>
              <w:jc w:val="left"/>
              <w:outlineLvl w:val="2"/>
              <w:rPr>
                <w:rFonts w:ascii="Times New Roman" w:hAnsi="Times New Roman"/>
                <w:sz w:val="24"/>
                <w:szCs w:val="24"/>
              </w:rPr>
            </w:pPr>
            <w:r w:rsidRPr="00E870C5">
              <w:rPr>
                <w:rFonts w:ascii="Times New Roman" w:hAnsi="Times New Roman"/>
                <w:sz w:val="24"/>
                <w:szCs w:val="24"/>
              </w:rPr>
              <w:t>«</w:t>
            </w:r>
            <w:r w:rsidR="00EE07C7" w:rsidRPr="00E870C5">
              <w:rPr>
                <w:rFonts w:ascii="Times New Roman" w:hAnsi="Times New Roman"/>
                <w:sz w:val="24"/>
                <w:szCs w:val="24"/>
              </w:rPr>
              <w:t xml:space="preserve">Предложения о потребности в средствах </w:t>
            </w:r>
            <w:r w:rsidR="00EE07C7">
              <w:rPr>
                <w:rFonts w:ascii="Times New Roman" w:hAnsi="Times New Roman"/>
                <w:sz w:val="24"/>
                <w:szCs w:val="24"/>
              </w:rPr>
              <w:t>местного</w:t>
            </w:r>
            <w:r w:rsidR="00EE07C7" w:rsidRPr="00E870C5">
              <w:rPr>
                <w:rFonts w:ascii="Times New Roman" w:hAnsi="Times New Roman"/>
                <w:sz w:val="24"/>
                <w:szCs w:val="24"/>
              </w:rPr>
              <w:t xml:space="preserve"> бюджета учтены в </w:t>
            </w:r>
            <w:r w:rsidR="00EE07C7">
              <w:rPr>
                <w:rFonts w:ascii="Times New Roman" w:hAnsi="Times New Roman"/>
                <w:sz w:val="24"/>
                <w:szCs w:val="24"/>
              </w:rPr>
              <w:t>решении</w:t>
            </w:r>
            <w:r w:rsidR="00EE07C7" w:rsidRPr="00E870C5">
              <w:rPr>
                <w:rFonts w:ascii="Times New Roman" w:hAnsi="Times New Roman"/>
                <w:sz w:val="24"/>
                <w:szCs w:val="24"/>
              </w:rPr>
              <w:t xml:space="preserve"> бюджете на очередной год и плановый период</w:t>
            </w:r>
            <w:r w:rsidRPr="00E870C5">
              <w:rPr>
                <w:rFonts w:ascii="Times New Roman" w:hAnsi="Times New Roman"/>
                <w:sz w:val="24"/>
                <w:szCs w:val="24"/>
              </w:rPr>
              <w:t>»</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1 января 202</w:t>
            </w:r>
            <w:r>
              <w:rPr>
                <w:rFonts w:ascii="Times New Roman" w:hAnsi="Times New Roman"/>
                <w:sz w:val="24"/>
                <w:szCs w:val="24"/>
              </w:rPr>
              <w:t>6</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 xml:space="preserve">решение о </w:t>
            </w:r>
            <w:r w:rsidRPr="00E870C5">
              <w:rPr>
                <w:rFonts w:ascii="Times New Roman" w:hAnsi="Times New Roman"/>
                <w:sz w:val="24"/>
                <w:szCs w:val="24"/>
              </w:rPr>
              <w:t>бюджете</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84"/>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lastRenderedPageBreak/>
              <w:t>1.117.</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sidR="00EE07C7">
              <w:rPr>
                <w:rFonts w:ascii="Times New Roman" w:hAnsi="Times New Roman"/>
                <w:sz w:val="24"/>
                <w:szCs w:val="24"/>
              </w:rPr>
              <w:t>1</w:t>
            </w:r>
            <w:r w:rsidRPr="00E870C5">
              <w:rPr>
                <w:rFonts w:ascii="Times New Roman" w:hAnsi="Times New Roman"/>
                <w:sz w:val="24"/>
                <w:szCs w:val="24"/>
              </w:rPr>
              <w:t>.6</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1 полугодие каждого года»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июля 202</w:t>
            </w:r>
            <w:r w:rsidR="00EE07C7">
              <w:rPr>
                <w:rFonts w:ascii="Times New Roman" w:hAnsi="Times New Roman"/>
                <w:sz w:val="24"/>
                <w:szCs w:val="24"/>
              </w:rPr>
              <w:t>6</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97"/>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1.118.</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sidR="00EE07C7">
              <w:rPr>
                <w:rFonts w:ascii="Times New Roman" w:hAnsi="Times New Roman"/>
                <w:sz w:val="24"/>
                <w:szCs w:val="24"/>
              </w:rPr>
              <w:t>1</w:t>
            </w:r>
            <w:r w:rsidRPr="00E870C5">
              <w:rPr>
                <w:rFonts w:ascii="Times New Roman" w:hAnsi="Times New Roman"/>
                <w:sz w:val="24"/>
                <w:szCs w:val="24"/>
              </w:rPr>
              <w:t>.7</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9 месяцев каждого года»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октября 202</w:t>
            </w:r>
            <w:r w:rsidR="00EE07C7">
              <w:rPr>
                <w:rFonts w:ascii="Times New Roman" w:hAnsi="Times New Roman"/>
                <w:sz w:val="24"/>
                <w:szCs w:val="24"/>
              </w:rPr>
              <w:t>6</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84"/>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1.119.</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sidR="00EE07C7">
              <w:rPr>
                <w:rFonts w:ascii="Times New Roman" w:hAnsi="Times New Roman"/>
                <w:sz w:val="24"/>
                <w:szCs w:val="24"/>
              </w:rPr>
              <w:t>1</w:t>
            </w:r>
            <w:r w:rsidRPr="00E870C5">
              <w:rPr>
                <w:rFonts w:ascii="Times New Roman" w:hAnsi="Times New Roman"/>
                <w:sz w:val="24"/>
                <w:szCs w:val="24"/>
              </w:rPr>
              <w:t>.8</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«Осуществлен мониторинг предоставления выплат»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25 декабря 202</w:t>
            </w:r>
            <w:r w:rsidR="00EE07C7">
              <w:rPr>
                <w:rFonts w:ascii="Times New Roman" w:hAnsi="Times New Roman"/>
                <w:sz w:val="24"/>
                <w:szCs w:val="24"/>
              </w:rPr>
              <w:t>6</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739"/>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1.120.</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sidR="00EE07C7">
              <w:rPr>
                <w:rFonts w:ascii="Times New Roman" w:hAnsi="Times New Roman"/>
                <w:sz w:val="24"/>
                <w:szCs w:val="24"/>
              </w:rPr>
              <w:t>1</w:t>
            </w:r>
            <w:r w:rsidRPr="00E870C5">
              <w:rPr>
                <w:rFonts w:ascii="Times New Roman" w:hAnsi="Times New Roman"/>
                <w:sz w:val="24"/>
                <w:szCs w:val="24"/>
              </w:rPr>
              <w:t>.9</w:t>
            </w:r>
          </w:p>
          <w:p w:rsidR="00E870C5" w:rsidRPr="00E870C5" w:rsidRDefault="00E870C5" w:rsidP="00E870C5">
            <w:pPr>
              <w:widowControl w:val="0"/>
              <w:contextualSpacing/>
              <w:jc w:val="left"/>
              <w:outlineLvl w:val="2"/>
              <w:rPr>
                <w:rFonts w:ascii="Times New Roman" w:hAnsi="Times New Roman"/>
                <w:sz w:val="24"/>
                <w:szCs w:val="24"/>
              </w:rPr>
            </w:pPr>
            <w:r w:rsidRPr="00E870C5">
              <w:rPr>
                <w:rFonts w:ascii="Times New Roman" w:hAnsi="Times New Roman"/>
                <w:sz w:val="24"/>
                <w:szCs w:val="24"/>
              </w:rPr>
              <w:t>«</w:t>
            </w:r>
            <w:r w:rsidR="00EE07C7" w:rsidRPr="00E870C5">
              <w:rPr>
                <w:rFonts w:ascii="Times New Roman" w:hAnsi="Times New Roman"/>
                <w:sz w:val="24"/>
                <w:szCs w:val="24"/>
              </w:rPr>
              <w:t xml:space="preserve">Предложения о потребности в средствах </w:t>
            </w:r>
            <w:r w:rsidR="00EE07C7">
              <w:rPr>
                <w:rFonts w:ascii="Times New Roman" w:hAnsi="Times New Roman"/>
                <w:sz w:val="24"/>
                <w:szCs w:val="24"/>
              </w:rPr>
              <w:t>местного</w:t>
            </w:r>
            <w:r w:rsidR="00EE07C7" w:rsidRPr="00E870C5">
              <w:rPr>
                <w:rFonts w:ascii="Times New Roman" w:hAnsi="Times New Roman"/>
                <w:sz w:val="24"/>
                <w:szCs w:val="24"/>
              </w:rPr>
              <w:t xml:space="preserve"> бюджета учтены в </w:t>
            </w:r>
            <w:r w:rsidR="00EE07C7">
              <w:rPr>
                <w:rFonts w:ascii="Times New Roman" w:hAnsi="Times New Roman"/>
                <w:sz w:val="24"/>
                <w:szCs w:val="24"/>
              </w:rPr>
              <w:t>решении</w:t>
            </w:r>
            <w:r w:rsidR="00EE07C7" w:rsidRPr="00E870C5">
              <w:rPr>
                <w:rFonts w:ascii="Times New Roman" w:hAnsi="Times New Roman"/>
                <w:sz w:val="24"/>
                <w:szCs w:val="24"/>
              </w:rPr>
              <w:t xml:space="preserve"> бюджете на очередной год и плановый период</w:t>
            </w:r>
            <w:r w:rsidRPr="00E870C5">
              <w:rPr>
                <w:rFonts w:ascii="Times New Roman" w:hAnsi="Times New Roman"/>
                <w:sz w:val="24"/>
                <w:szCs w:val="24"/>
              </w:rPr>
              <w:t>»</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center"/>
              <w:rPr>
                <w:rFonts w:ascii="Times New Roman" w:hAnsi="Times New Roman"/>
                <w:sz w:val="24"/>
                <w:szCs w:val="24"/>
              </w:rPr>
            </w:pPr>
            <w:r>
              <w:rPr>
                <w:rFonts w:ascii="Times New Roman" w:hAnsi="Times New Roman"/>
                <w:sz w:val="24"/>
                <w:szCs w:val="24"/>
              </w:rPr>
              <w:t>1 января 2027</w:t>
            </w:r>
            <w:r w:rsidR="00E870C5"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 xml:space="preserve">решение о </w:t>
            </w:r>
            <w:r w:rsidRPr="00E870C5">
              <w:rPr>
                <w:rFonts w:ascii="Times New Roman" w:hAnsi="Times New Roman"/>
                <w:sz w:val="24"/>
                <w:szCs w:val="24"/>
              </w:rPr>
              <w:t>бюджете</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84"/>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1.121.</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Контрольная точка 1.1</w:t>
            </w:r>
            <w:r w:rsidR="00E870C5" w:rsidRPr="00E870C5">
              <w:rPr>
                <w:rFonts w:ascii="Times New Roman" w:hAnsi="Times New Roman"/>
                <w:sz w:val="24"/>
                <w:szCs w:val="24"/>
              </w:rPr>
              <w:t>.10</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1 полугодие каждого года»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center"/>
              <w:rPr>
                <w:rFonts w:ascii="Times New Roman" w:hAnsi="Times New Roman"/>
                <w:sz w:val="24"/>
                <w:szCs w:val="24"/>
              </w:rPr>
            </w:pPr>
            <w:r>
              <w:rPr>
                <w:rFonts w:ascii="Times New Roman" w:hAnsi="Times New Roman"/>
                <w:sz w:val="24"/>
                <w:szCs w:val="24"/>
              </w:rPr>
              <w:t>31 июля 2027</w:t>
            </w:r>
            <w:r w:rsidR="00E870C5"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97"/>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1.122.</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Контрольная точка 1.1</w:t>
            </w:r>
            <w:r w:rsidR="00E870C5" w:rsidRPr="00E870C5">
              <w:rPr>
                <w:rFonts w:ascii="Times New Roman" w:hAnsi="Times New Roman"/>
                <w:sz w:val="24"/>
                <w:szCs w:val="24"/>
              </w:rPr>
              <w:t xml:space="preserve">.11 </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9 месяцев каждого года»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октя</w:t>
            </w:r>
            <w:r w:rsidR="00EE07C7">
              <w:rPr>
                <w:rFonts w:ascii="Times New Roman" w:hAnsi="Times New Roman"/>
                <w:sz w:val="24"/>
                <w:szCs w:val="24"/>
              </w:rPr>
              <w:t>бря 2027</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84"/>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1.123.</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Контрольная точка 1.1</w:t>
            </w:r>
            <w:r w:rsidR="00E870C5" w:rsidRPr="00E870C5">
              <w:rPr>
                <w:rFonts w:ascii="Times New Roman" w:hAnsi="Times New Roman"/>
                <w:sz w:val="24"/>
                <w:szCs w:val="24"/>
              </w:rPr>
              <w:t>.12</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«Осуществлен мониторинг предоставления выплат»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25 декабря 202</w:t>
            </w:r>
            <w:r w:rsidR="00EE07C7">
              <w:rPr>
                <w:rFonts w:ascii="Times New Roman" w:hAnsi="Times New Roman"/>
                <w:sz w:val="24"/>
                <w:szCs w:val="24"/>
              </w:rPr>
              <w:t>7</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bl>
    <w:p w:rsidR="008C17E9" w:rsidRPr="00B0534A" w:rsidRDefault="0017082C">
      <w:pPr>
        <w:widowControl w:val="0"/>
        <w:spacing w:line="216" w:lineRule="auto"/>
        <w:ind w:firstLine="709"/>
        <w:rPr>
          <w:rFonts w:ascii="Times New Roman" w:hAnsi="Times New Roman"/>
          <w:sz w:val="20"/>
        </w:rPr>
      </w:pPr>
      <w:r w:rsidRPr="00B0534A">
        <w:rPr>
          <w:rFonts w:ascii="Times New Roman" w:hAnsi="Times New Roman"/>
          <w:sz w:val="20"/>
        </w:rPr>
        <w:t>Примечание.</w:t>
      </w:r>
    </w:p>
    <w:p w:rsidR="008C17E9" w:rsidRPr="00B0534A" w:rsidRDefault="0017082C">
      <w:pPr>
        <w:widowControl w:val="0"/>
        <w:spacing w:line="216" w:lineRule="auto"/>
        <w:ind w:firstLine="709"/>
        <w:rPr>
          <w:rFonts w:ascii="Times New Roman" w:hAnsi="Times New Roman"/>
          <w:sz w:val="20"/>
        </w:rPr>
      </w:pPr>
      <w:r w:rsidRPr="00B0534A">
        <w:rPr>
          <w:rFonts w:ascii="Times New Roman" w:hAnsi="Times New Roman"/>
          <w:sz w:val="20"/>
        </w:rPr>
        <w:t>Используемые сокращения:</w:t>
      </w:r>
    </w:p>
    <w:p w:rsidR="008C17E9" w:rsidRDefault="0017082C" w:rsidP="009A2CA7">
      <w:pPr>
        <w:widowControl w:val="0"/>
        <w:spacing w:line="216" w:lineRule="auto"/>
        <w:ind w:firstLine="709"/>
        <w:rPr>
          <w:rFonts w:ascii="Times New Roman" w:hAnsi="Times New Roman"/>
          <w:sz w:val="20"/>
        </w:rPr>
      </w:pPr>
      <w:r w:rsidRPr="00B0534A">
        <w:rPr>
          <w:rFonts w:ascii="Times New Roman" w:hAnsi="Times New Roman"/>
          <w:sz w:val="20"/>
        </w:rPr>
        <w:t xml:space="preserve"> Х </w:t>
      </w:r>
      <w:r w:rsidR="00EE07C7" w:rsidRPr="00B0534A">
        <w:rPr>
          <w:rFonts w:ascii="Times New Roman" w:hAnsi="Times New Roman"/>
          <w:sz w:val="20"/>
        </w:rPr>
        <w:t>– данные ячейки не заполн</w:t>
      </w:r>
      <w:r w:rsidR="00B0534A">
        <w:rPr>
          <w:rFonts w:ascii="Times New Roman" w:hAnsi="Times New Roman"/>
          <w:sz w:val="20"/>
        </w:rPr>
        <w:t>яются</w:t>
      </w:r>
    </w:p>
    <w:p w:rsidR="00FD0EC1" w:rsidRDefault="00FD0EC1">
      <w:pPr>
        <w:jc w:val="left"/>
        <w:rPr>
          <w:rFonts w:ascii="Times New Roman" w:hAnsi="Times New Roman"/>
          <w:sz w:val="20"/>
        </w:rPr>
        <w:sectPr w:rsidR="00FD0EC1" w:rsidSect="00B0534A">
          <w:headerReference w:type="default" r:id="rId9"/>
          <w:footerReference w:type="default" r:id="rId10"/>
          <w:pgSz w:w="16840" w:h="11907" w:orient="landscape"/>
          <w:pgMar w:top="1701" w:right="1134" w:bottom="567" w:left="1134" w:header="709" w:footer="624" w:gutter="0"/>
          <w:cols w:space="720"/>
          <w:docGrid w:linePitch="381"/>
        </w:sectPr>
      </w:pPr>
      <w:r>
        <w:rPr>
          <w:rFonts w:ascii="Times New Roman" w:hAnsi="Times New Roman"/>
          <w:sz w:val="20"/>
        </w:rPr>
        <w:br w:type="page"/>
      </w:r>
    </w:p>
    <w:p w:rsidR="00FD0EC1" w:rsidRPr="001F600A" w:rsidRDefault="00FD0EC1" w:rsidP="00FD0EC1">
      <w:pPr>
        <w:widowControl w:val="0"/>
        <w:suppressAutoHyphens/>
        <w:ind w:left="6237"/>
        <w:jc w:val="center"/>
        <w:rPr>
          <w:rFonts w:ascii="Times New Roman" w:hAnsi="Times New Roman"/>
          <w:sz w:val="20"/>
        </w:rPr>
      </w:pPr>
      <w:r w:rsidRPr="001F600A">
        <w:rPr>
          <w:rFonts w:ascii="Times New Roman" w:hAnsi="Times New Roman"/>
          <w:sz w:val="20"/>
        </w:rPr>
        <w:lastRenderedPageBreak/>
        <w:t xml:space="preserve">Приложение </w:t>
      </w:r>
      <w:r>
        <w:rPr>
          <w:rFonts w:ascii="Times New Roman" w:hAnsi="Times New Roman"/>
          <w:sz w:val="20"/>
        </w:rPr>
        <w:t>2</w:t>
      </w:r>
    </w:p>
    <w:p w:rsidR="00FD0EC1" w:rsidRPr="001F600A" w:rsidRDefault="00FD0EC1" w:rsidP="00FD0EC1">
      <w:pPr>
        <w:widowControl w:val="0"/>
        <w:suppressAutoHyphens/>
        <w:ind w:left="6237"/>
        <w:jc w:val="center"/>
        <w:rPr>
          <w:rFonts w:ascii="Times New Roman" w:hAnsi="Times New Roman"/>
          <w:sz w:val="20"/>
        </w:rPr>
      </w:pPr>
      <w:r w:rsidRPr="001F600A">
        <w:rPr>
          <w:rFonts w:ascii="Times New Roman" w:hAnsi="Times New Roman"/>
          <w:sz w:val="20"/>
        </w:rPr>
        <w:t xml:space="preserve">к постановлению </w:t>
      </w:r>
    </w:p>
    <w:p w:rsidR="00FD0EC1" w:rsidRPr="001F600A" w:rsidRDefault="00FD0EC1" w:rsidP="00FD0EC1">
      <w:pPr>
        <w:widowControl w:val="0"/>
        <w:suppressAutoHyphens/>
        <w:ind w:left="6237"/>
        <w:jc w:val="center"/>
        <w:rPr>
          <w:rFonts w:ascii="Times New Roman" w:hAnsi="Times New Roman"/>
          <w:sz w:val="20"/>
        </w:rPr>
      </w:pPr>
      <w:r w:rsidRPr="001F600A">
        <w:rPr>
          <w:rFonts w:ascii="Times New Roman" w:hAnsi="Times New Roman"/>
          <w:sz w:val="20"/>
        </w:rPr>
        <w:t>Администрации Калининского сельского поселения</w:t>
      </w:r>
    </w:p>
    <w:p w:rsidR="00FD0EC1" w:rsidRDefault="00FD0EC1" w:rsidP="00FD0EC1">
      <w:pPr>
        <w:widowControl w:val="0"/>
        <w:suppressAutoHyphens/>
        <w:ind w:left="6237"/>
        <w:jc w:val="center"/>
        <w:rPr>
          <w:rFonts w:ascii="Times New Roman" w:hAnsi="Times New Roman"/>
          <w:sz w:val="20"/>
        </w:rPr>
      </w:pPr>
      <w:r>
        <w:rPr>
          <w:rFonts w:ascii="Times New Roman" w:hAnsi="Times New Roman"/>
          <w:sz w:val="20"/>
        </w:rPr>
        <w:t xml:space="preserve">от </w:t>
      </w:r>
      <w:r w:rsidR="00C540FA">
        <w:rPr>
          <w:rFonts w:ascii="Times New Roman" w:hAnsi="Times New Roman"/>
          <w:sz w:val="20"/>
        </w:rPr>
        <w:t>09</w:t>
      </w:r>
      <w:r w:rsidRPr="001F600A">
        <w:rPr>
          <w:rFonts w:ascii="Times New Roman" w:hAnsi="Times New Roman"/>
          <w:sz w:val="20"/>
        </w:rPr>
        <w:t>.</w:t>
      </w:r>
      <w:r w:rsidR="00C540FA">
        <w:rPr>
          <w:rFonts w:ascii="Times New Roman" w:hAnsi="Times New Roman"/>
          <w:sz w:val="20"/>
        </w:rPr>
        <w:t>0</w:t>
      </w:r>
      <w:r w:rsidRPr="001F600A">
        <w:rPr>
          <w:rFonts w:ascii="Times New Roman" w:hAnsi="Times New Roman"/>
          <w:sz w:val="20"/>
        </w:rPr>
        <w:t>1.202</w:t>
      </w:r>
      <w:r w:rsidR="00C540FA">
        <w:rPr>
          <w:rFonts w:ascii="Times New Roman" w:hAnsi="Times New Roman"/>
          <w:sz w:val="20"/>
        </w:rPr>
        <w:t>5</w:t>
      </w:r>
      <w:r w:rsidRPr="001F600A">
        <w:rPr>
          <w:rFonts w:ascii="Times New Roman" w:hAnsi="Times New Roman"/>
          <w:sz w:val="20"/>
        </w:rPr>
        <w:t xml:space="preserve"> № </w:t>
      </w:r>
      <w:r>
        <w:rPr>
          <w:rFonts w:ascii="Times New Roman" w:hAnsi="Times New Roman"/>
          <w:sz w:val="20"/>
        </w:rPr>
        <w:t>1</w:t>
      </w:r>
    </w:p>
    <w:p w:rsidR="00FD0EC1" w:rsidRPr="00D949D0" w:rsidRDefault="00FD0EC1" w:rsidP="00FD0EC1">
      <w:pPr>
        <w:widowControl w:val="0"/>
        <w:suppressAutoHyphens/>
        <w:ind w:left="6237"/>
        <w:jc w:val="center"/>
        <w:rPr>
          <w:rFonts w:ascii="Times New Roman" w:hAnsi="Times New Roman"/>
          <w:sz w:val="24"/>
          <w:szCs w:val="24"/>
        </w:rPr>
      </w:pPr>
    </w:p>
    <w:p w:rsidR="00FD0EC1" w:rsidRPr="00D949D0" w:rsidRDefault="00FD0EC1" w:rsidP="00FD0EC1">
      <w:pPr>
        <w:autoSpaceDE w:val="0"/>
        <w:autoSpaceDN w:val="0"/>
        <w:adjustRightInd w:val="0"/>
        <w:jc w:val="center"/>
        <w:rPr>
          <w:rFonts w:ascii="Times New Roman" w:eastAsia="Calibri" w:hAnsi="Times New Roman"/>
          <w:color w:val="auto"/>
          <w:kern w:val="2"/>
          <w:sz w:val="24"/>
          <w:szCs w:val="24"/>
          <w:lang w:eastAsia="en-US"/>
        </w:rPr>
      </w:pPr>
      <w:r w:rsidRPr="00D949D0">
        <w:rPr>
          <w:rFonts w:ascii="Times New Roman" w:eastAsia="Calibri" w:hAnsi="Times New Roman"/>
          <w:color w:val="auto"/>
          <w:kern w:val="2"/>
          <w:sz w:val="24"/>
          <w:szCs w:val="24"/>
          <w:lang w:eastAsia="en-US"/>
        </w:rPr>
        <w:t>ПЕРЕЧЕНЬ</w:t>
      </w:r>
    </w:p>
    <w:p w:rsidR="00FD0EC1" w:rsidRPr="00D949D0" w:rsidRDefault="00FD0EC1" w:rsidP="00FD0EC1">
      <w:pPr>
        <w:autoSpaceDE w:val="0"/>
        <w:autoSpaceDN w:val="0"/>
        <w:adjustRightInd w:val="0"/>
        <w:jc w:val="center"/>
        <w:rPr>
          <w:rFonts w:ascii="Times New Roman" w:eastAsia="Calibri" w:hAnsi="Times New Roman"/>
          <w:color w:val="auto"/>
          <w:kern w:val="2"/>
          <w:sz w:val="24"/>
          <w:szCs w:val="24"/>
          <w:lang w:eastAsia="en-US"/>
        </w:rPr>
      </w:pPr>
      <w:r w:rsidRPr="00D949D0">
        <w:rPr>
          <w:rFonts w:ascii="Times New Roman" w:eastAsia="Calibri" w:hAnsi="Times New Roman"/>
          <w:color w:val="auto"/>
          <w:kern w:val="2"/>
          <w:sz w:val="24"/>
          <w:szCs w:val="24"/>
          <w:lang w:eastAsia="en-US"/>
        </w:rPr>
        <w:t>постановлений Администрации Калининского сельского поселения, признанных утратившими силу</w:t>
      </w:r>
    </w:p>
    <w:p w:rsidR="00FD0EC1" w:rsidRPr="00D949D0" w:rsidRDefault="00FD0EC1" w:rsidP="00FD0EC1">
      <w:pPr>
        <w:widowControl w:val="0"/>
        <w:suppressAutoHyphens/>
        <w:ind w:left="6237"/>
        <w:jc w:val="center"/>
        <w:rPr>
          <w:rFonts w:ascii="Times New Roman" w:hAnsi="Times New Roman"/>
          <w:sz w:val="24"/>
          <w:szCs w:val="24"/>
        </w:rPr>
      </w:pPr>
    </w:p>
    <w:p w:rsidR="00FD0EC1" w:rsidRPr="00D949D0" w:rsidRDefault="00FD0EC1">
      <w:pPr>
        <w:jc w:val="left"/>
        <w:rPr>
          <w:rFonts w:ascii="Times New Roman" w:hAnsi="Times New Roman"/>
          <w:sz w:val="24"/>
          <w:szCs w:val="24"/>
        </w:rPr>
      </w:pPr>
    </w:p>
    <w:p w:rsidR="00D949D0" w:rsidRDefault="00D949D0" w:rsidP="00D949D0">
      <w:pPr>
        <w:rPr>
          <w:rFonts w:ascii="Times New Roman" w:hAnsi="Times New Roman"/>
          <w:sz w:val="24"/>
          <w:szCs w:val="24"/>
        </w:rPr>
      </w:pPr>
      <w:r w:rsidRPr="00D949D0">
        <w:rPr>
          <w:rFonts w:ascii="Times New Roman" w:eastAsia="Calibri" w:hAnsi="Times New Roman"/>
          <w:color w:val="auto"/>
          <w:kern w:val="2"/>
          <w:sz w:val="24"/>
          <w:szCs w:val="24"/>
          <w:lang w:eastAsia="en-US"/>
        </w:rPr>
        <w:t>1.</w:t>
      </w:r>
      <w:r>
        <w:rPr>
          <w:rFonts w:ascii="Times New Roman" w:eastAsia="Calibri" w:hAnsi="Times New Roman"/>
          <w:color w:val="auto"/>
          <w:kern w:val="2"/>
          <w:sz w:val="24"/>
          <w:szCs w:val="24"/>
          <w:lang w:eastAsia="en-US"/>
        </w:rPr>
        <w:t xml:space="preserve"> </w:t>
      </w:r>
      <w:r w:rsidR="00FD0EC1" w:rsidRPr="00D949D0">
        <w:rPr>
          <w:rFonts w:ascii="Times New Roman" w:eastAsia="Calibri" w:hAnsi="Times New Roman"/>
          <w:color w:val="auto"/>
          <w:kern w:val="2"/>
          <w:sz w:val="24"/>
          <w:szCs w:val="24"/>
          <w:lang w:eastAsia="en-US"/>
        </w:rPr>
        <w:t>Постановление Администрации Калининского сельского поселения от 29.04.2019 № 57 «</w:t>
      </w:r>
      <w:r w:rsidRPr="00D949D0">
        <w:rPr>
          <w:rFonts w:ascii="Times New Roman" w:hAnsi="Times New Roman"/>
          <w:sz w:val="24"/>
          <w:szCs w:val="24"/>
        </w:rPr>
        <w:t>О внесении изменений в постановление от 17.10.2018 № 116 «Об утверждении муниципальной программы Калининского сельского поселения «Социальная поддержка граждан».</w:t>
      </w:r>
    </w:p>
    <w:p w:rsidR="00D949D0" w:rsidRDefault="00D949D0" w:rsidP="00D949D0">
      <w:pPr>
        <w:rPr>
          <w:rFonts w:ascii="Times New Roman" w:hAnsi="Times New Roman"/>
          <w:sz w:val="24"/>
          <w:szCs w:val="24"/>
        </w:rPr>
      </w:pPr>
      <w:r>
        <w:rPr>
          <w:rFonts w:ascii="Times New Roman" w:hAnsi="Times New Roman"/>
          <w:sz w:val="24"/>
          <w:szCs w:val="24"/>
        </w:rPr>
        <w:t xml:space="preserve">2. </w:t>
      </w:r>
      <w:r w:rsidRPr="00D949D0">
        <w:rPr>
          <w:rFonts w:ascii="Times New Roman" w:eastAsia="Calibri" w:hAnsi="Times New Roman"/>
          <w:color w:val="auto"/>
          <w:kern w:val="2"/>
          <w:sz w:val="24"/>
          <w:szCs w:val="24"/>
          <w:lang w:eastAsia="en-US"/>
        </w:rPr>
        <w:t>Постановление Администрации Калининского сельского поселения</w:t>
      </w:r>
      <w:r>
        <w:rPr>
          <w:rFonts w:ascii="Times New Roman" w:eastAsia="Calibri" w:hAnsi="Times New Roman"/>
          <w:color w:val="auto"/>
          <w:kern w:val="2"/>
          <w:sz w:val="24"/>
          <w:szCs w:val="24"/>
          <w:lang w:eastAsia="en-US"/>
        </w:rPr>
        <w:t xml:space="preserve"> от 10</w:t>
      </w:r>
      <w:r w:rsidRPr="00D949D0">
        <w:rPr>
          <w:rFonts w:ascii="Times New Roman" w:eastAsia="Calibri" w:hAnsi="Times New Roman"/>
          <w:color w:val="auto"/>
          <w:kern w:val="2"/>
          <w:sz w:val="24"/>
          <w:szCs w:val="24"/>
          <w:lang w:eastAsia="en-US"/>
        </w:rPr>
        <w:t>.</w:t>
      </w:r>
      <w:r>
        <w:rPr>
          <w:rFonts w:ascii="Times New Roman" w:eastAsia="Calibri" w:hAnsi="Times New Roman"/>
          <w:color w:val="auto"/>
          <w:kern w:val="2"/>
          <w:sz w:val="24"/>
          <w:szCs w:val="24"/>
          <w:lang w:eastAsia="en-US"/>
        </w:rPr>
        <w:t>1</w:t>
      </w:r>
      <w:r w:rsidRPr="00D949D0">
        <w:rPr>
          <w:rFonts w:ascii="Times New Roman" w:eastAsia="Calibri" w:hAnsi="Times New Roman"/>
          <w:color w:val="auto"/>
          <w:kern w:val="2"/>
          <w:sz w:val="24"/>
          <w:szCs w:val="24"/>
          <w:lang w:eastAsia="en-US"/>
        </w:rPr>
        <w:t xml:space="preserve">0.2019 № </w:t>
      </w:r>
      <w:r>
        <w:rPr>
          <w:rFonts w:ascii="Times New Roman" w:eastAsia="Calibri" w:hAnsi="Times New Roman"/>
          <w:color w:val="auto"/>
          <w:kern w:val="2"/>
          <w:sz w:val="24"/>
          <w:szCs w:val="24"/>
          <w:lang w:eastAsia="en-US"/>
        </w:rPr>
        <w:t>98</w:t>
      </w:r>
      <w:r w:rsidRPr="00D949D0">
        <w:rPr>
          <w:rFonts w:ascii="Times New Roman" w:eastAsia="Calibri" w:hAnsi="Times New Roman"/>
          <w:color w:val="auto"/>
          <w:kern w:val="2"/>
          <w:sz w:val="24"/>
          <w:szCs w:val="24"/>
          <w:lang w:eastAsia="en-US"/>
        </w:rPr>
        <w:t xml:space="preserve"> «</w:t>
      </w:r>
      <w:r w:rsidRPr="00D949D0">
        <w:rPr>
          <w:rFonts w:ascii="Times New Roman" w:hAnsi="Times New Roman"/>
          <w:sz w:val="24"/>
          <w:szCs w:val="24"/>
        </w:rPr>
        <w:t>О внесении изменений в постановление от 17.10.2018 № 116 «Об утверждении муниципальной программы Калининского сельского поселения «Социальная поддержка граждан».</w:t>
      </w:r>
    </w:p>
    <w:p w:rsidR="00D949D0" w:rsidRDefault="00D949D0" w:rsidP="00D949D0">
      <w:pPr>
        <w:rPr>
          <w:rFonts w:ascii="Times New Roman" w:hAnsi="Times New Roman"/>
          <w:sz w:val="24"/>
          <w:szCs w:val="24"/>
        </w:rPr>
      </w:pPr>
      <w:r>
        <w:rPr>
          <w:rFonts w:ascii="Times New Roman" w:hAnsi="Times New Roman"/>
          <w:sz w:val="24"/>
          <w:szCs w:val="24"/>
        </w:rPr>
        <w:t xml:space="preserve">3. </w:t>
      </w:r>
      <w:r w:rsidRPr="00D949D0">
        <w:rPr>
          <w:rFonts w:ascii="Times New Roman" w:eastAsia="Calibri" w:hAnsi="Times New Roman"/>
          <w:color w:val="auto"/>
          <w:kern w:val="2"/>
          <w:sz w:val="24"/>
          <w:szCs w:val="24"/>
          <w:lang w:eastAsia="en-US"/>
        </w:rPr>
        <w:t>Постановление Администрации Калининского сельского поселения</w:t>
      </w:r>
      <w:r>
        <w:rPr>
          <w:rFonts w:ascii="Times New Roman" w:eastAsia="Calibri" w:hAnsi="Times New Roman"/>
          <w:color w:val="auto"/>
          <w:kern w:val="2"/>
          <w:sz w:val="24"/>
          <w:szCs w:val="24"/>
          <w:lang w:eastAsia="en-US"/>
        </w:rPr>
        <w:t xml:space="preserve"> от 26</w:t>
      </w:r>
      <w:r w:rsidRPr="00D949D0">
        <w:rPr>
          <w:rFonts w:ascii="Times New Roman" w:eastAsia="Calibri" w:hAnsi="Times New Roman"/>
          <w:color w:val="auto"/>
          <w:kern w:val="2"/>
          <w:sz w:val="24"/>
          <w:szCs w:val="24"/>
          <w:lang w:eastAsia="en-US"/>
        </w:rPr>
        <w:t>.</w:t>
      </w:r>
      <w:r>
        <w:rPr>
          <w:rFonts w:ascii="Times New Roman" w:eastAsia="Calibri" w:hAnsi="Times New Roman"/>
          <w:color w:val="auto"/>
          <w:kern w:val="2"/>
          <w:sz w:val="24"/>
          <w:szCs w:val="24"/>
          <w:lang w:eastAsia="en-US"/>
        </w:rPr>
        <w:t>12</w:t>
      </w:r>
      <w:r w:rsidRPr="00D949D0">
        <w:rPr>
          <w:rFonts w:ascii="Times New Roman" w:eastAsia="Calibri" w:hAnsi="Times New Roman"/>
          <w:color w:val="auto"/>
          <w:kern w:val="2"/>
          <w:sz w:val="24"/>
          <w:szCs w:val="24"/>
          <w:lang w:eastAsia="en-US"/>
        </w:rPr>
        <w:t xml:space="preserve">.2019 № </w:t>
      </w:r>
      <w:r>
        <w:rPr>
          <w:rFonts w:ascii="Times New Roman" w:eastAsia="Calibri" w:hAnsi="Times New Roman"/>
          <w:color w:val="auto"/>
          <w:kern w:val="2"/>
          <w:sz w:val="24"/>
          <w:szCs w:val="24"/>
          <w:lang w:eastAsia="en-US"/>
        </w:rPr>
        <w:t xml:space="preserve">117 </w:t>
      </w:r>
      <w:r w:rsidRPr="00D949D0">
        <w:rPr>
          <w:rFonts w:ascii="Times New Roman" w:eastAsia="Calibri" w:hAnsi="Times New Roman"/>
          <w:color w:val="auto"/>
          <w:kern w:val="2"/>
          <w:sz w:val="24"/>
          <w:szCs w:val="24"/>
          <w:lang w:eastAsia="en-US"/>
        </w:rPr>
        <w:t>«</w:t>
      </w:r>
      <w:r w:rsidRPr="00D949D0">
        <w:rPr>
          <w:rFonts w:ascii="Times New Roman" w:hAnsi="Times New Roman"/>
          <w:sz w:val="24"/>
          <w:szCs w:val="24"/>
        </w:rPr>
        <w:t>О внесении изменений в постановление от 17.10.2018 № 116 «Об утверждении муниципальной программы Калининского сельского поселения «Социальная поддержка граждан».</w:t>
      </w:r>
    </w:p>
    <w:p w:rsidR="00D949D0" w:rsidRDefault="00D949D0" w:rsidP="00D949D0">
      <w:pPr>
        <w:rPr>
          <w:rFonts w:ascii="Times New Roman" w:hAnsi="Times New Roman"/>
          <w:sz w:val="24"/>
          <w:szCs w:val="24"/>
        </w:rPr>
      </w:pPr>
      <w:r>
        <w:rPr>
          <w:rFonts w:ascii="Times New Roman" w:hAnsi="Times New Roman"/>
          <w:sz w:val="24"/>
          <w:szCs w:val="24"/>
        </w:rPr>
        <w:t xml:space="preserve">4. </w:t>
      </w:r>
      <w:r w:rsidRPr="00D949D0">
        <w:rPr>
          <w:rFonts w:ascii="Times New Roman" w:eastAsia="Calibri" w:hAnsi="Times New Roman"/>
          <w:color w:val="auto"/>
          <w:kern w:val="2"/>
          <w:sz w:val="24"/>
          <w:szCs w:val="24"/>
          <w:lang w:eastAsia="en-US"/>
        </w:rPr>
        <w:t>Постановление Администрации Калининского сельского поселения</w:t>
      </w:r>
      <w:r>
        <w:rPr>
          <w:rFonts w:ascii="Times New Roman" w:eastAsia="Calibri" w:hAnsi="Times New Roman"/>
          <w:color w:val="auto"/>
          <w:kern w:val="2"/>
          <w:sz w:val="24"/>
          <w:szCs w:val="24"/>
          <w:lang w:eastAsia="en-US"/>
        </w:rPr>
        <w:t xml:space="preserve"> от 14</w:t>
      </w:r>
      <w:r w:rsidRPr="00D949D0">
        <w:rPr>
          <w:rFonts w:ascii="Times New Roman" w:eastAsia="Calibri" w:hAnsi="Times New Roman"/>
          <w:color w:val="auto"/>
          <w:kern w:val="2"/>
          <w:sz w:val="24"/>
          <w:szCs w:val="24"/>
          <w:lang w:eastAsia="en-US"/>
        </w:rPr>
        <w:t>.</w:t>
      </w:r>
      <w:r>
        <w:rPr>
          <w:rFonts w:ascii="Times New Roman" w:eastAsia="Calibri" w:hAnsi="Times New Roman"/>
          <w:color w:val="auto"/>
          <w:kern w:val="2"/>
          <w:sz w:val="24"/>
          <w:szCs w:val="24"/>
          <w:lang w:eastAsia="en-US"/>
        </w:rPr>
        <w:t>08</w:t>
      </w:r>
      <w:r w:rsidRPr="00D949D0">
        <w:rPr>
          <w:rFonts w:ascii="Times New Roman" w:eastAsia="Calibri" w:hAnsi="Times New Roman"/>
          <w:color w:val="auto"/>
          <w:kern w:val="2"/>
          <w:sz w:val="24"/>
          <w:szCs w:val="24"/>
          <w:lang w:eastAsia="en-US"/>
        </w:rPr>
        <w:t>.20</w:t>
      </w:r>
      <w:r>
        <w:rPr>
          <w:rFonts w:ascii="Times New Roman" w:eastAsia="Calibri" w:hAnsi="Times New Roman"/>
          <w:color w:val="auto"/>
          <w:kern w:val="2"/>
          <w:sz w:val="24"/>
          <w:szCs w:val="24"/>
          <w:lang w:eastAsia="en-US"/>
        </w:rPr>
        <w:t>20</w:t>
      </w:r>
      <w:r w:rsidRPr="00D949D0">
        <w:rPr>
          <w:rFonts w:ascii="Times New Roman" w:eastAsia="Calibri" w:hAnsi="Times New Roman"/>
          <w:color w:val="auto"/>
          <w:kern w:val="2"/>
          <w:sz w:val="24"/>
          <w:szCs w:val="24"/>
          <w:lang w:eastAsia="en-US"/>
        </w:rPr>
        <w:t xml:space="preserve"> № </w:t>
      </w:r>
      <w:r>
        <w:rPr>
          <w:rFonts w:ascii="Times New Roman" w:eastAsia="Calibri" w:hAnsi="Times New Roman"/>
          <w:color w:val="auto"/>
          <w:kern w:val="2"/>
          <w:sz w:val="24"/>
          <w:szCs w:val="24"/>
          <w:lang w:eastAsia="en-US"/>
        </w:rPr>
        <w:t>66</w:t>
      </w:r>
      <w:r w:rsidRPr="00D949D0">
        <w:rPr>
          <w:rFonts w:ascii="Times New Roman" w:eastAsia="Calibri" w:hAnsi="Times New Roman"/>
          <w:color w:val="auto"/>
          <w:kern w:val="2"/>
          <w:sz w:val="24"/>
          <w:szCs w:val="24"/>
          <w:lang w:eastAsia="en-US"/>
        </w:rPr>
        <w:t>«</w:t>
      </w:r>
      <w:r w:rsidRPr="00D949D0">
        <w:rPr>
          <w:rFonts w:ascii="Times New Roman" w:hAnsi="Times New Roman"/>
          <w:sz w:val="24"/>
          <w:szCs w:val="24"/>
        </w:rPr>
        <w:t>О внесении изменений в постановление от 17.10.2018 № 116 «Об утверждении муниципальной программы Калининского сельского поселения «Социальная поддержка граждан».</w:t>
      </w:r>
    </w:p>
    <w:p w:rsidR="00D949D0" w:rsidRDefault="00D949D0" w:rsidP="00D949D0">
      <w:pPr>
        <w:rPr>
          <w:rFonts w:ascii="Times New Roman" w:hAnsi="Times New Roman"/>
          <w:sz w:val="24"/>
          <w:szCs w:val="24"/>
        </w:rPr>
      </w:pPr>
      <w:r>
        <w:rPr>
          <w:rFonts w:ascii="Times New Roman" w:hAnsi="Times New Roman"/>
          <w:sz w:val="24"/>
          <w:szCs w:val="24"/>
        </w:rPr>
        <w:t xml:space="preserve">5. </w:t>
      </w:r>
      <w:r w:rsidRPr="00D949D0">
        <w:rPr>
          <w:rFonts w:ascii="Times New Roman" w:eastAsia="Calibri" w:hAnsi="Times New Roman"/>
          <w:color w:val="auto"/>
          <w:kern w:val="2"/>
          <w:sz w:val="24"/>
          <w:szCs w:val="24"/>
          <w:lang w:eastAsia="en-US"/>
        </w:rPr>
        <w:t>Постановление Администрации Калининского сельского поселения</w:t>
      </w:r>
      <w:r>
        <w:rPr>
          <w:rFonts w:ascii="Times New Roman" w:eastAsia="Calibri" w:hAnsi="Times New Roman"/>
          <w:color w:val="auto"/>
          <w:kern w:val="2"/>
          <w:sz w:val="24"/>
          <w:szCs w:val="24"/>
          <w:lang w:eastAsia="en-US"/>
        </w:rPr>
        <w:t xml:space="preserve"> от 30</w:t>
      </w:r>
      <w:r w:rsidRPr="00D949D0">
        <w:rPr>
          <w:rFonts w:ascii="Times New Roman" w:eastAsia="Calibri" w:hAnsi="Times New Roman"/>
          <w:color w:val="auto"/>
          <w:kern w:val="2"/>
          <w:sz w:val="24"/>
          <w:szCs w:val="24"/>
          <w:lang w:eastAsia="en-US"/>
        </w:rPr>
        <w:t>.</w:t>
      </w:r>
      <w:r>
        <w:rPr>
          <w:rFonts w:ascii="Times New Roman" w:eastAsia="Calibri" w:hAnsi="Times New Roman"/>
          <w:color w:val="auto"/>
          <w:kern w:val="2"/>
          <w:sz w:val="24"/>
          <w:szCs w:val="24"/>
          <w:lang w:eastAsia="en-US"/>
        </w:rPr>
        <w:t>12</w:t>
      </w:r>
      <w:r w:rsidRPr="00D949D0">
        <w:rPr>
          <w:rFonts w:ascii="Times New Roman" w:eastAsia="Calibri" w:hAnsi="Times New Roman"/>
          <w:color w:val="auto"/>
          <w:kern w:val="2"/>
          <w:sz w:val="24"/>
          <w:szCs w:val="24"/>
          <w:lang w:eastAsia="en-US"/>
        </w:rPr>
        <w:t>.20</w:t>
      </w:r>
      <w:r>
        <w:rPr>
          <w:rFonts w:ascii="Times New Roman" w:eastAsia="Calibri" w:hAnsi="Times New Roman"/>
          <w:color w:val="auto"/>
          <w:kern w:val="2"/>
          <w:sz w:val="24"/>
          <w:szCs w:val="24"/>
          <w:lang w:eastAsia="en-US"/>
        </w:rPr>
        <w:t>20</w:t>
      </w:r>
      <w:r w:rsidRPr="00D949D0">
        <w:rPr>
          <w:rFonts w:ascii="Times New Roman" w:eastAsia="Calibri" w:hAnsi="Times New Roman"/>
          <w:color w:val="auto"/>
          <w:kern w:val="2"/>
          <w:sz w:val="24"/>
          <w:szCs w:val="24"/>
          <w:lang w:eastAsia="en-US"/>
        </w:rPr>
        <w:t xml:space="preserve"> № </w:t>
      </w:r>
      <w:r>
        <w:rPr>
          <w:rFonts w:ascii="Times New Roman" w:eastAsia="Calibri" w:hAnsi="Times New Roman"/>
          <w:color w:val="auto"/>
          <w:kern w:val="2"/>
          <w:sz w:val="24"/>
          <w:szCs w:val="24"/>
          <w:lang w:eastAsia="en-US"/>
        </w:rPr>
        <w:t xml:space="preserve">102 </w:t>
      </w:r>
      <w:r w:rsidRPr="00D949D0">
        <w:rPr>
          <w:rFonts w:ascii="Times New Roman" w:eastAsia="Calibri" w:hAnsi="Times New Roman"/>
          <w:color w:val="auto"/>
          <w:kern w:val="2"/>
          <w:sz w:val="24"/>
          <w:szCs w:val="24"/>
          <w:lang w:eastAsia="en-US"/>
        </w:rPr>
        <w:t>«</w:t>
      </w:r>
      <w:r w:rsidRPr="00D949D0">
        <w:rPr>
          <w:rFonts w:ascii="Times New Roman" w:hAnsi="Times New Roman"/>
          <w:sz w:val="24"/>
          <w:szCs w:val="24"/>
        </w:rPr>
        <w:t>О внесении изменений в постановление от 17.10.2018 № 116 «Об утверждении муниципальной программы Калининского сельского поселения «Социальная поддержка граждан».</w:t>
      </w:r>
    </w:p>
    <w:p w:rsidR="00D949D0" w:rsidRDefault="00D949D0" w:rsidP="00D949D0">
      <w:pPr>
        <w:rPr>
          <w:rFonts w:ascii="Times New Roman" w:hAnsi="Times New Roman"/>
          <w:sz w:val="24"/>
          <w:szCs w:val="24"/>
        </w:rPr>
      </w:pPr>
      <w:r>
        <w:rPr>
          <w:rFonts w:ascii="Times New Roman" w:hAnsi="Times New Roman"/>
          <w:sz w:val="24"/>
          <w:szCs w:val="24"/>
        </w:rPr>
        <w:t xml:space="preserve">6. </w:t>
      </w:r>
      <w:r w:rsidRPr="00D949D0">
        <w:rPr>
          <w:rFonts w:ascii="Times New Roman" w:eastAsia="Calibri" w:hAnsi="Times New Roman"/>
          <w:color w:val="auto"/>
          <w:kern w:val="2"/>
          <w:sz w:val="24"/>
          <w:szCs w:val="24"/>
          <w:lang w:eastAsia="en-US"/>
        </w:rPr>
        <w:t>Постановление Администрации Калининского сельского поселения</w:t>
      </w:r>
      <w:r>
        <w:rPr>
          <w:rFonts w:ascii="Times New Roman" w:eastAsia="Calibri" w:hAnsi="Times New Roman"/>
          <w:color w:val="auto"/>
          <w:kern w:val="2"/>
          <w:sz w:val="24"/>
          <w:szCs w:val="24"/>
          <w:lang w:eastAsia="en-US"/>
        </w:rPr>
        <w:t xml:space="preserve"> от 11</w:t>
      </w:r>
      <w:r w:rsidRPr="00D949D0">
        <w:rPr>
          <w:rFonts w:ascii="Times New Roman" w:eastAsia="Calibri" w:hAnsi="Times New Roman"/>
          <w:color w:val="auto"/>
          <w:kern w:val="2"/>
          <w:sz w:val="24"/>
          <w:szCs w:val="24"/>
          <w:lang w:eastAsia="en-US"/>
        </w:rPr>
        <w:t>.</w:t>
      </w:r>
      <w:r>
        <w:rPr>
          <w:rFonts w:ascii="Times New Roman" w:eastAsia="Calibri" w:hAnsi="Times New Roman"/>
          <w:color w:val="auto"/>
          <w:kern w:val="2"/>
          <w:sz w:val="24"/>
          <w:szCs w:val="24"/>
          <w:lang w:eastAsia="en-US"/>
        </w:rPr>
        <w:t>05</w:t>
      </w:r>
      <w:r w:rsidRPr="00D949D0">
        <w:rPr>
          <w:rFonts w:ascii="Times New Roman" w:eastAsia="Calibri" w:hAnsi="Times New Roman"/>
          <w:color w:val="auto"/>
          <w:kern w:val="2"/>
          <w:sz w:val="24"/>
          <w:szCs w:val="24"/>
          <w:lang w:eastAsia="en-US"/>
        </w:rPr>
        <w:t>.20</w:t>
      </w:r>
      <w:r>
        <w:rPr>
          <w:rFonts w:ascii="Times New Roman" w:eastAsia="Calibri" w:hAnsi="Times New Roman"/>
          <w:color w:val="auto"/>
          <w:kern w:val="2"/>
          <w:sz w:val="24"/>
          <w:szCs w:val="24"/>
          <w:lang w:eastAsia="en-US"/>
        </w:rPr>
        <w:t>21</w:t>
      </w:r>
      <w:r w:rsidRPr="00D949D0">
        <w:rPr>
          <w:rFonts w:ascii="Times New Roman" w:eastAsia="Calibri" w:hAnsi="Times New Roman"/>
          <w:color w:val="auto"/>
          <w:kern w:val="2"/>
          <w:sz w:val="24"/>
          <w:szCs w:val="24"/>
          <w:lang w:eastAsia="en-US"/>
        </w:rPr>
        <w:t xml:space="preserve"> № </w:t>
      </w:r>
      <w:r>
        <w:rPr>
          <w:rFonts w:ascii="Times New Roman" w:eastAsia="Calibri" w:hAnsi="Times New Roman"/>
          <w:color w:val="auto"/>
          <w:kern w:val="2"/>
          <w:sz w:val="24"/>
          <w:szCs w:val="24"/>
          <w:lang w:eastAsia="en-US"/>
        </w:rPr>
        <w:t xml:space="preserve">29 </w:t>
      </w:r>
      <w:r w:rsidRPr="00D949D0">
        <w:rPr>
          <w:rFonts w:ascii="Times New Roman" w:eastAsia="Calibri" w:hAnsi="Times New Roman"/>
          <w:color w:val="auto"/>
          <w:kern w:val="2"/>
          <w:sz w:val="24"/>
          <w:szCs w:val="24"/>
          <w:lang w:eastAsia="en-US"/>
        </w:rPr>
        <w:t>«</w:t>
      </w:r>
      <w:r w:rsidRPr="00D949D0">
        <w:rPr>
          <w:rFonts w:ascii="Times New Roman" w:hAnsi="Times New Roman"/>
          <w:sz w:val="24"/>
          <w:szCs w:val="24"/>
        </w:rPr>
        <w:t>О внесении изменений в постановление от 17.10.2018 № 116 «Об утверждении муниципальной программы Калининского сельского поселения «Социальная поддержка граждан».</w:t>
      </w:r>
    </w:p>
    <w:p w:rsidR="00D949D0" w:rsidRDefault="00D949D0" w:rsidP="00D949D0">
      <w:pPr>
        <w:rPr>
          <w:rFonts w:ascii="Times New Roman" w:hAnsi="Times New Roman"/>
          <w:sz w:val="24"/>
          <w:szCs w:val="24"/>
        </w:rPr>
      </w:pPr>
      <w:r>
        <w:rPr>
          <w:rFonts w:ascii="Times New Roman" w:hAnsi="Times New Roman"/>
          <w:sz w:val="24"/>
          <w:szCs w:val="24"/>
        </w:rPr>
        <w:t xml:space="preserve">7. </w:t>
      </w:r>
      <w:r w:rsidRPr="00D949D0">
        <w:rPr>
          <w:rFonts w:ascii="Times New Roman" w:eastAsia="Calibri" w:hAnsi="Times New Roman"/>
          <w:color w:val="auto"/>
          <w:kern w:val="2"/>
          <w:sz w:val="24"/>
          <w:szCs w:val="24"/>
          <w:lang w:eastAsia="en-US"/>
        </w:rPr>
        <w:t>Постановление Администрации Калининского сельского поселения</w:t>
      </w:r>
      <w:r>
        <w:rPr>
          <w:rFonts w:ascii="Times New Roman" w:eastAsia="Calibri" w:hAnsi="Times New Roman"/>
          <w:color w:val="auto"/>
          <w:kern w:val="2"/>
          <w:sz w:val="24"/>
          <w:szCs w:val="24"/>
          <w:lang w:eastAsia="en-US"/>
        </w:rPr>
        <w:t xml:space="preserve"> от 28</w:t>
      </w:r>
      <w:r w:rsidRPr="00D949D0">
        <w:rPr>
          <w:rFonts w:ascii="Times New Roman" w:eastAsia="Calibri" w:hAnsi="Times New Roman"/>
          <w:color w:val="auto"/>
          <w:kern w:val="2"/>
          <w:sz w:val="24"/>
          <w:szCs w:val="24"/>
          <w:lang w:eastAsia="en-US"/>
        </w:rPr>
        <w:t>.</w:t>
      </w:r>
      <w:r>
        <w:rPr>
          <w:rFonts w:ascii="Times New Roman" w:eastAsia="Calibri" w:hAnsi="Times New Roman"/>
          <w:color w:val="auto"/>
          <w:kern w:val="2"/>
          <w:sz w:val="24"/>
          <w:szCs w:val="24"/>
          <w:lang w:eastAsia="en-US"/>
        </w:rPr>
        <w:t>12</w:t>
      </w:r>
      <w:r w:rsidRPr="00D949D0">
        <w:rPr>
          <w:rFonts w:ascii="Times New Roman" w:eastAsia="Calibri" w:hAnsi="Times New Roman"/>
          <w:color w:val="auto"/>
          <w:kern w:val="2"/>
          <w:sz w:val="24"/>
          <w:szCs w:val="24"/>
          <w:lang w:eastAsia="en-US"/>
        </w:rPr>
        <w:t>.20</w:t>
      </w:r>
      <w:r>
        <w:rPr>
          <w:rFonts w:ascii="Times New Roman" w:eastAsia="Calibri" w:hAnsi="Times New Roman"/>
          <w:color w:val="auto"/>
          <w:kern w:val="2"/>
          <w:sz w:val="24"/>
          <w:szCs w:val="24"/>
          <w:lang w:eastAsia="en-US"/>
        </w:rPr>
        <w:t>21</w:t>
      </w:r>
      <w:r w:rsidRPr="00D949D0">
        <w:rPr>
          <w:rFonts w:ascii="Times New Roman" w:eastAsia="Calibri" w:hAnsi="Times New Roman"/>
          <w:color w:val="auto"/>
          <w:kern w:val="2"/>
          <w:sz w:val="24"/>
          <w:szCs w:val="24"/>
          <w:lang w:eastAsia="en-US"/>
        </w:rPr>
        <w:t xml:space="preserve"> № </w:t>
      </w:r>
      <w:r>
        <w:rPr>
          <w:rFonts w:ascii="Times New Roman" w:eastAsia="Calibri" w:hAnsi="Times New Roman"/>
          <w:color w:val="auto"/>
          <w:kern w:val="2"/>
          <w:sz w:val="24"/>
          <w:szCs w:val="24"/>
          <w:lang w:eastAsia="en-US"/>
        </w:rPr>
        <w:t xml:space="preserve">29 </w:t>
      </w:r>
      <w:r w:rsidRPr="00D949D0">
        <w:rPr>
          <w:rFonts w:ascii="Times New Roman" w:eastAsia="Calibri" w:hAnsi="Times New Roman"/>
          <w:color w:val="auto"/>
          <w:kern w:val="2"/>
          <w:sz w:val="24"/>
          <w:szCs w:val="24"/>
          <w:lang w:eastAsia="en-US"/>
        </w:rPr>
        <w:t>«</w:t>
      </w:r>
      <w:r w:rsidRPr="00D949D0">
        <w:rPr>
          <w:rFonts w:ascii="Times New Roman" w:hAnsi="Times New Roman"/>
          <w:sz w:val="24"/>
          <w:szCs w:val="24"/>
        </w:rPr>
        <w:t>О внесении изменений в постановление от 17.10.2018 № 116 «Об утверждении муниципальной программы Калининского сельского поселения «Социальная поддержка граждан».</w:t>
      </w:r>
    </w:p>
    <w:p w:rsidR="00D949D0" w:rsidRDefault="00D949D0" w:rsidP="00D949D0">
      <w:pPr>
        <w:rPr>
          <w:rFonts w:ascii="Times New Roman" w:hAnsi="Times New Roman"/>
          <w:sz w:val="24"/>
          <w:szCs w:val="24"/>
        </w:rPr>
      </w:pPr>
      <w:r>
        <w:rPr>
          <w:rFonts w:ascii="Times New Roman" w:hAnsi="Times New Roman"/>
          <w:sz w:val="24"/>
          <w:szCs w:val="24"/>
        </w:rPr>
        <w:t xml:space="preserve">8. </w:t>
      </w:r>
      <w:r w:rsidRPr="00D949D0">
        <w:rPr>
          <w:rFonts w:ascii="Times New Roman" w:eastAsia="Calibri" w:hAnsi="Times New Roman"/>
          <w:color w:val="auto"/>
          <w:kern w:val="2"/>
          <w:sz w:val="24"/>
          <w:szCs w:val="24"/>
          <w:lang w:eastAsia="en-US"/>
        </w:rPr>
        <w:t>Постановление Администрации Калининского сельского поселения</w:t>
      </w:r>
      <w:r>
        <w:rPr>
          <w:rFonts w:ascii="Times New Roman" w:eastAsia="Calibri" w:hAnsi="Times New Roman"/>
          <w:color w:val="auto"/>
          <w:kern w:val="2"/>
          <w:sz w:val="24"/>
          <w:szCs w:val="24"/>
          <w:lang w:eastAsia="en-US"/>
        </w:rPr>
        <w:t xml:space="preserve"> от 21</w:t>
      </w:r>
      <w:r w:rsidRPr="00D949D0">
        <w:rPr>
          <w:rFonts w:ascii="Times New Roman" w:eastAsia="Calibri" w:hAnsi="Times New Roman"/>
          <w:color w:val="auto"/>
          <w:kern w:val="2"/>
          <w:sz w:val="24"/>
          <w:szCs w:val="24"/>
          <w:lang w:eastAsia="en-US"/>
        </w:rPr>
        <w:t>.</w:t>
      </w:r>
      <w:r>
        <w:rPr>
          <w:rFonts w:ascii="Times New Roman" w:eastAsia="Calibri" w:hAnsi="Times New Roman"/>
          <w:color w:val="auto"/>
          <w:kern w:val="2"/>
          <w:sz w:val="24"/>
          <w:szCs w:val="24"/>
          <w:lang w:eastAsia="en-US"/>
        </w:rPr>
        <w:t>04</w:t>
      </w:r>
      <w:r w:rsidRPr="00D949D0">
        <w:rPr>
          <w:rFonts w:ascii="Times New Roman" w:eastAsia="Calibri" w:hAnsi="Times New Roman"/>
          <w:color w:val="auto"/>
          <w:kern w:val="2"/>
          <w:sz w:val="24"/>
          <w:szCs w:val="24"/>
          <w:lang w:eastAsia="en-US"/>
        </w:rPr>
        <w:t>.20</w:t>
      </w:r>
      <w:r>
        <w:rPr>
          <w:rFonts w:ascii="Times New Roman" w:eastAsia="Calibri" w:hAnsi="Times New Roman"/>
          <w:color w:val="auto"/>
          <w:kern w:val="2"/>
          <w:sz w:val="24"/>
          <w:szCs w:val="24"/>
          <w:lang w:eastAsia="en-US"/>
        </w:rPr>
        <w:t>22</w:t>
      </w:r>
      <w:r w:rsidRPr="00D949D0">
        <w:rPr>
          <w:rFonts w:ascii="Times New Roman" w:eastAsia="Calibri" w:hAnsi="Times New Roman"/>
          <w:color w:val="auto"/>
          <w:kern w:val="2"/>
          <w:sz w:val="24"/>
          <w:szCs w:val="24"/>
          <w:lang w:eastAsia="en-US"/>
        </w:rPr>
        <w:t xml:space="preserve"> № </w:t>
      </w:r>
      <w:r>
        <w:rPr>
          <w:rFonts w:ascii="Times New Roman" w:eastAsia="Calibri" w:hAnsi="Times New Roman"/>
          <w:color w:val="auto"/>
          <w:kern w:val="2"/>
          <w:sz w:val="24"/>
          <w:szCs w:val="24"/>
          <w:lang w:eastAsia="en-US"/>
        </w:rPr>
        <w:t xml:space="preserve">36 </w:t>
      </w:r>
      <w:r w:rsidRPr="00D949D0">
        <w:rPr>
          <w:rFonts w:ascii="Times New Roman" w:eastAsia="Calibri" w:hAnsi="Times New Roman"/>
          <w:color w:val="auto"/>
          <w:kern w:val="2"/>
          <w:sz w:val="24"/>
          <w:szCs w:val="24"/>
          <w:lang w:eastAsia="en-US"/>
        </w:rPr>
        <w:t>«</w:t>
      </w:r>
      <w:r w:rsidRPr="00D949D0">
        <w:rPr>
          <w:rFonts w:ascii="Times New Roman" w:hAnsi="Times New Roman"/>
          <w:sz w:val="24"/>
          <w:szCs w:val="24"/>
        </w:rPr>
        <w:t>О внесении изменений в постановление от 17.10.2018 № 116 «Об утверждении муниципальной программы Калининского сельского поселения «Социальная поддержка граждан».</w:t>
      </w:r>
    </w:p>
    <w:p w:rsidR="00D949D0" w:rsidRDefault="00D949D0" w:rsidP="00D949D0">
      <w:pPr>
        <w:rPr>
          <w:rFonts w:ascii="Times New Roman" w:hAnsi="Times New Roman"/>
          <w:sz w:val="24"/>
          <w:szCs w:val="24"/>
        </w:rPr>
      </w:pPr>
      <w:r>
        <w:rPr>
          <w:rFonts w:ascii="Times New Roman" w:hAnsi="Times New Roman"/>
          <w:sz w:val="24"/>
          <w:szCs w:val="24"/>
        </w:rPr>
        <w:t xml:space="preserve">9. </w:t>
      </w:r>
      <w:r w:rsidRPr="00D949D0">
        <w:rPr>
          <w:rFonts w:ascii="Times New Roman" w:eastAsia="Calibri" w:hAnsi="Times New Roman"/>
          <w:color w:val="auto"/>
          <w:kern w:val="2"/>
          <w:sz w:val="24"/>
          <w:szCs w:val="24"/>
          <w:lang w:eastAsia="en-US"/>
        </w:rPr>
        <w:t>Постановление Администрации Калининского сельского поселения</w:t>
      </w:r>
      <w:r>
        <w:rPr>
          <w:rFonts w:ascii="Times New Roman" w:eastAsia="Calibri" w:hAnsi="Times New Roman"/>
          <w:color w:val="auto"/>
          <w:kern w:val="2"/>
          <w:sz w:val="24"/>
          <w:szCs w:val="24"/>
          <w:lang w:eastAsia="en-US"/>
        </w:rPr>
        <w:t xml:space="preserve"> от 07</w:t>
      </w:r>
      <w:r w:rsidRPr="00D949D0">
        <w:rPr>
          <w:rFonts w:ascii="Times New Roman" w:eastAsia="Calibri" w:hAnsi="Times New Roman"/>
          <w:color w:val="auto"/>
          <w:kern w:val="2"/>
          <w:sz w:val="24"/>
          <w:szCs w:val="24"/>
          <w:lang w:eastAsia="en-US"/>
        </w:rPr>
        <w:t>.</w:t>
      </w:r>
      <w:r>
        <w:rPr>
          <w:rFonts w:ascii="Times New Roman" w:eastAsia="Calibri" w:hAnsi="Times New Roman"/>
          <w:color w:val="auto"/>
          <w:kern w:val="2"/>
          <w:sz w:val="24"/>
          <w:szCs w:val="24"/>
          <w:lang w:eastAsia="en-US"/>
        </w:rPr>
        <w:t>11</w:t>
      </w:r>
      <w:r w:rsidRPr="00D949D0">
        <w:rPr>
          <w:rFonts w:ascii="Times New Roman" w:eastAsia="Calibri" w:hAnsi="Times New Roman"/>
          <w:color w:val="auto"/>
          <w:kern w:val="2"/>
          <w:sz w:val="24"/>
          <w:szCs w:val="24"/>
          <w:lang w:eastAsia="en-US"/>
        </w:rPr>
        <w:t>.20</w:t>
      </w:r>
      <w:r>
        <w:rPr>
          <w:rFonts w:ascii="Times New Roman" w:eastAsia="Calibri" w:hAnsi="Times New Roman"/>
          <w:color w:val="auto"/>
          <w:kern w:val="2"/>
          <w:sz w:val="24"/>
          <w:szCs w:val="24"/>
          <w:lang w:eastAsia="en-US"/>
        </w:rPr>
        <w:t>22</w:t>
      </w:r>
      <w:r w:rsidRPr="00D949D0">
        <w:rPr>
          <w:rFonts w:ascii="Times New Roman" w:eastAsia="Calibri" w:hAnsi="Times New Roman"/>
          <w:color w:val="auto"/>
          <w:kern w:val="2"/>
          <w:sz w:val="24"/>
          <w:szCs w:val="24"/>
          <w:lang w:eastAsia="en-US"/>
        </w:rPr>
        <w:t xml:space="preserve"> № </w:t>
      </w:r>
      <w:r>
        <w:rPr>
          <w:rFonts w:ascii="Times New Roman" w:eastAsia="Calibri" w:hAnsi="Times New Roman"/>
          <w:color w:val="auto"/>
          <w:kern w:val="2"/>
          <w:sz w:val="24"/>
          <w:szCs w:val="24"/>
          <w:lang w:eastAsia="en-US"/>
        </w:rPr>
        <w:t xml:space="preserve">91 </w:t>
      </w:r>
      <w:r w:rsidRPr="00D949D0">
        <w:rPr>
          <w:rFonts w:ascii="Times New Roman" w:eastAsia="Calibri" w:hAnsi="Times New Roman"/>
          <w:color w:val="auto"/>
          <w:kern w:val="2"/>
          <w:sz w:val="24"/>
          <w:szCs w:val="24"/>
          <w:lang w:eastAsia="en-US"/>
        </w:rPr>
        <w:t>«</w:t>
      </w:r>
      <w:r w:rsidRPr="00D949D0">
        <w:rPr>
          <w:rFonts w:ascii="Times New Roman" w:hAnsi="Times New Roman"/>
          <w:sz w:val="24"/>
          <w:szCs w:val="24"/>
        </w:rPr>
        <w:t>О внесении изменений в постановление от 17.10.2018 № 116 «Об утверждении муниципальной программы Калининского сельского поселения «Социальная поддержка граждан».</w:t>
      </w:r>
    </w:p>
    <w:p w:rsidR="00D949D0" w:rsidRDefault="00190BEB" w:rsidP="00D949D0">
      <w:pPr>
        <w:rPr>
          <w:rFonts w:ascii="Times New Roman" w:hAnsi="Times New Roman"/>
          <w:sz w:val="24"/>
          <w:szCs w:val="24"/>
        </w:rPr>
      </w:pPr>
      <w:r>
        <w:rPr>
          <w:rFonts w:ascii="Times New Roman" w:hAnsi="Times New Roman"/>
          <w:sz w:val="24"/>
          <w:szCs w:val="24"/>
        </w:rPr>
        <w:t>10</w:t>
      </w:r>
      <w:r w:rsidR="00D949D0">
        <w:rPr>
          <w:rFonts w:ascii="Times New Roman" w:hAnsi="Times New Roman"/>
          <w:sz w:val="24"/>
          <w:szCs w:val="24"/>
        </w:rPr>
        <w:t xml:space="preserve">. </w:t>
      </w:r>
      <w:r w:rsidR="00D949D0" w:rsidRPr="00D949D0">
        <w:rPr>
          <w:rFonts w:ascii="Times New Roman" w:eastAsia="Calibri" w:hAnsi="Times New Roman"/>
          <w:color w:val="auto"/>
          <w:kern w:val="2"/>
          <w:sz w:val="24"/>
          <w:szCs w:val="24"/>
          <w:lang w:eastAsia="en-US"/>
        </w:rPr>
        <w:t>Постановление Администрации Калининского сельского поселения</w:t>
      </w:r>
      <w:r w:rsidR="00D949D0">
        <w:rPr>
          <w:rFonts w:ascii="Times New Roman" w:eastAsia="Calibri" w:hAnsi="Times New Roman"/>
          <w:color w:val="auto"/>
          <w:kern w:val="2"/>
          <w:sz w:val="24"/>
          <w:szCs w:val="24"/>
          <w:lang w:eastAsia="en-US"/>
        </w:rPr>
        <w:t xml:space="preserve"> от </w:t>
      </w:r>
      <w:r>
        <w:rPr>
          <w:rFonts w:ascii="Times New Roman" w:eastAsia="Calibri" w:hAnsi="Times New Roman"/>
          <w:color w:val="auto"/>
          <w:kern w:val="2"/>
          <w:sz w:val="24"/>
          <w:szCs w:val="24"/>
          <w:lang w:eastAsia="en-US"/>
        </w:rPr>
        <w:t>28</w:t>
      </w:r>
      <w:r w:rsidR="00D949D0" w:rsidRPr="00D949D0">
        <w:rPr>
          <w:rFonts w:ascii="Times New Roman" w:eastAsia="Calibri" w:hAnsi="Times New Roman"/>
          <w:color w:val="auto"/>
          <w:kern w:val="2"/>
          <w:sz w:val="24"/>
          <w:szCs w:val="24"/>
          <w:lang w:eastAsia="en-US"/>
        </w:rPr>
        <w:t>.</w:t>
      </w:r>
      <w:r w:rsidR="00D949D0">
        <w:rPr>
          <w:rFonts w:ascii="Times New Roman" w:eastAsia="Calibri" w:hAnsi="Times New Roman"/>
          <w:color w:val="auto"/>
          <w:kern w:val="2"/>
          <w:sz w:val="24"/>
          <w:szCs w:val="24"/>
          <w:lang w:eastAsia="en-US"/>
        </w:rPr>
        <w:t>1</w:t>
      </w:r>
      <w:r>
        <w:rPr>
          <w:rFonts w:ascii="Times New Roman" w:eastAsia="Calibri" w:hAnsi="Times New Roman"/>
          <w:color w:val="auto"/>
          <w:kern w:val="2"/>
          <w:sz w:val="24"/>
          <w:szCs w:val="24"/>
          <w:lang w:eastAsia="en-US"/>
        </w:rPr>
        <w:t>2</w:t>
      </w:r>
      <w:r w:rsidR="00D949D0" w:rsidRPr="00D949D0">
        <w:rPr>
          <w:rFonts w:ascii="Times New Roman" w:eastAsia="Calibri" w:hAnsi="Times New Roman"/>
          <w:color w:val="auto"/>
          <w:kern w:val="2"/>
          <w:sz w:val="24"/>
          <w:szCs w:val="24"/>
          <w:lang w:eastAsia="en-US"/>
        </w:rPr>
        <w:t>.20</w:t>
      </w:r>
      <w:r w:rsidR="00D949D0">
        <w:rPr>
          <w:rFonts w:ascii="Times New Roman" w:eastAsia="Calibri" w:hAnsi="Times New Roman"/>
          <w:color w:val="auto"/>
          <w:kern w:val="2"/>
          <w:sz w:val="24"/>
          <w:szCs w:val="24"/>
          <w:lang w:eastAsia="en-US"/>
        </w:rPr>
        <w:t>22</w:t>
      </w:r>
      <w:r w:rsidR="00D949D0" w:rsidRPr="00D949D0">
        <w:rPr>
          <w:rFonts w:ascii="Times New Roman" w:eastAsia="Calibri" w:hAnsi="Times New Roman"/>
          <w:color w:val="auto"/>
          <w:kern w:val="2"/>
          <w:sz w:val="24"/>
          <w:szCs w:val="24"/>
          <w:lang w:eastAsia="en-US"/>
        </w:rPr>
        <w:t xml:space="preserve"> № </w:t>
      </w:r>
      <w:r>
        <w:rPr>
          <w:rFonts w:ascii="Times New Roman" w:eastAsia="Calibri" w:hAnsi="Times New Roman"/>
          <w:color w:val="auto"/>
          <w:kern w:val="2"/>
          <w:sz w:val="24"/>
          <w:szCs w:val="24"/>
          <w:lang w:eastAsia="en-US"/>
        </w:rPr>
        <w:t>125</w:t>
      </w:r>
      <w:r w:rsidR="00D949D0">
        <w:rPr>
          <w:rFonts w:ascii="Times New Roman" w:eastAsia="Calibri" w:hAnsi="Times New Roman"/>
          <w:color w:val="auto"/>
          <w:kern w:val="2"/>
          <w:sz w:val="24"/>
          <w:szCs w:val="24"/>
          <w:lang w:eastAsia="en-US"/>
        </w:rPr>
        <w:t xml:space="preserve"> </w:t>
      </w:r>
      <w:r w:rsidR="00D949D0" w:rsidRPr="00D949D0">
        <w:rPr>
          <w:rFonts w:ascii="Times New Roman" w:eastAsia="Calibri" w:hAnsi="Times New Roman"/>
          <w:color w:val="auto"/>
          <w:kern w:val="2"/>
          <w:sz w:val="24"/>
          <w:szCs w:val="24"/>
          <w:lang w:eastAsia="en-US"/>
        </w:rPr>
        <w:t>«</w:t>
      </w:r>
      <w:r w:rsidR="00D949D0" w:rsidRPr="00D949D0">
        <w:rPr>
          <w:rFonts w:ascii="Times New Roman" w:hAnsi="Times New Roman"/>
          <w:sz w:val="24"/>
          <w:szCs w:val="24"/>
        </w:rPr>
        <w:t>О внесении изменений в постановление от 17.10.2018 № 116 «Об утверждении муниципальной программы Калининского сельского поселения «Социальная поддержка граждан».</w:t>
      </w:r>
    </w:p>
    <w:p w:rsidR="00190BEB" w:rsidRDefault="00190BEB" w:rsidP="00190BEB">
      <w:pPr>
        <w:rPr>
          <w:rFonts w:ascii="Times New Roman" w:hAnsi="Times New Roman"/>
          <w:sz w:val="24"/>
          <w:szCs w:val="24"/>
        </w:rPr>
      </w:pPr>
      <w:r>
        <w:rPr>
          <w:rFonts w:ascii="Times New Roman" w:hAnsi="Times New Roman"/>
          <w:sz w:val="24"/>
          <w:szCs w:val="24"/>
        </w:rPr>
        <w:t xml:space="preserve">11. </w:t>
      </w:r>
      <w:r w:rsidRPr="00D949D0">
        <w:rPr>
          <w:rFonts w:ascii="Times New Roman" w:eastAsia="Calibri" w:hAnsi="Times New Roman"/>
          <w:color w:val="auto"/>
          <w:kern w:val="2"/>
          <w:sz w:val="24"/>
          <w:szCs w:val="24"/>
          <w:lang w:eastAsia="en-US"/>
        </w:rPr>
        <w:t>Постановление Администрации Калининского сельского поселения</w:t>
      </w:r>
      <w:r>
        <w:rPr>
          <w:rFonts w:ascii="Times New Roman" w:eastAsia="Calibri" w:hAnsi="Times New Roman"/>
          <w:color w:val="auto"/>
          <w:kern w:val="2"/>
          <w:sz w:val="24"/>
          <w:szCs w:val="24"/>
          <w:lang w:eastAsia="en-US"/>
        </w:rPr>
        <w:t xml:space="preserve"> от 15</w:t>
      </w:r>
      <w:r w:rsidRPr="00D949D0">
        <w:rPr>
          <w:rFonts w:ascii="Times New Roman" w:eastAsia="Calibri" w:hAnsi="Times New Roman"/>
          <w:color w:val="auto"/>
          <w:kern w:val="2"/>
          <w:sz w:val="24"/>
          <w:szCs w:val="24"/>
          <w:lang w:eastAsia="en-US"/>
        </w:rPr>
        <w:t>.</w:t>
      </w:r>
      <w:r>
        <w:rPr>
          <w:rFonts w:ascii="Times New Roman" w:eastAsia="Calibri" w:hAnsi="Times New Roman"/>
          <w:color w:val="auto"/>
          <w:kern w:val="2"/>
          <w:sz w:val="24"/>
          <w:szCs w:val="24"/>
          <w:lang w:eastAsia="en-US"/>
        </w:rPr>
        <w:t>12</w:t>
      </w:r>
      <w:r w:rsidRPr="00D949D0">
        <w:rPr>
          <w:rFonts w:ascii="Times New Roman" w:eastAsia="Calibri" w:hAnsi="Times New Roman"/>
          <w:color w:val="auto"/>
          <w:kern w:val="2"/>
          <w:sz w:val="24"/>
          <w:szCs w:val="24"/>
          <w:lang w:eastAsia="en-US"/>
        </w:rPr>
        <w:t>.20</w:t>
      </w:r>
      <w:r>
        <w:rPr>
          <w:rFonts w:ascii="Times New Roman" w:eastAsia="Calibri" w:hAnsi="Times New Roman"/>
          <w:color w:val="auto"/>
          <w:kern w:val="2"/>
          <w:sz w:val="24"/>
          <w:szCs w:val="24"/>
          <w:lang w:eastAsia="en-US"/>
        </w:rPr>
        <w:t>23</w:t>
      </w:r>
      <w:r w:rsidRPr="00D949D0">
        <w:rPr>
          <w:rFonts w:ascii="Times New Roman" w:eastAsia="Calibri" w:hAnsi="Times New Roman"/>
          <w:color w:val="auto"/>
          <w:kern w:val="2"/>
          <w:sz w:val="24"/>
          <w:szCs w:val="24"/>
          <w:lang w:eastAsia="en-US"/>
        </w:rPr>
        <w:t xml:space="preserve"> № </w:t>
      </w:r>
      <w:r>
        <w:rPr>
          <w:rFonts w:ascii="Times New Roman" w:eastAsia="Calibri" w:hAnsi="Times New Roman"/>
          <w:color w:val="auto"/>
          <w:kern w:val="2"/>
          <w:sz w:val="24"/>
          <w:szCs w:val="24"/>
          <w:lang w:eastAsia="en-US"/>
        </w:rPr>
        <w:t xml:space="preserve">110 </w:t>
      </w:r>
      <w:r w:rsidRPr="00D949D0">
        <w:rPr>
          <w:rFonts w:ascii="Times New Roman" w:eastAsia="Calibri" w:hAnsi="Times New Roman"/>
          <w:color w:val="auto"/>
          <w:kern w:val="2"/>
          <w:sz w:val="24"/>
          <w:szCs w:val="24"/>
          <w:lang w:eastAsia="en-US"/>
        </w:rPr>
        <w:t>«</w:t>
      </w:r>
      <w:r w:rsidRPr="00D949D0">
        <w:rPr>
          <w:rFonts w:ascii="Times New Roman" w:hAnsi="Times New Roman"/>
          <w:sz w:val="24"/>
          <w:szCs w:val="24"/>
        </w:rPr>
        <w:t>О внесении изменений в постановление от 17.10.2018 № 116 «Об утверждении муниципальной программы Калининского сельского поселения «Социальная поддержка граждан».</w:t>
      </w:r>
    </w:p>
    <w:p w:rsidR="00190BEB" w:rsidRDefault="00190BEB" w:rsidP="00190BEB">
      <w:pPr>
        <w:rPr>
          <w:rFonts w:ascii="Times New Roman" w:hAnsi="Times New Roman"/>
          <w:sz w:val="24"/>
          <w:szCs w:val="24"/>
        </w:rPr>
      </w:pPr>
      <w:r>
        <w:rPr>
          <w:rFonts w:ascii="Times New Roman" w:hAnsi="Times New Roman"/>
          <w:sz w:val="24"/>
          <w:szCs w:val="24"/>
        </w:rPr>
        <w:t xml:space="preserve">12. </w:t>
      </w:r>
      <w:r w:rsidRPr="00D949D0">
        <w:rPr>
          <w:rFonts w:ascii="Times New Roman" w:eastAsia="Calibri" w:hAnsi="Times New Roman"/>
          <w:color w:val="auto"/>
          <w:kern w:val="2"/>
          <w:sz w:val="24"/>
          <w:szCs w:val="24"/>
          <w:lang w:eastAsia="en-US"/>
        </w:rPr>
        <w:t>Постановление Администрации Калининского сельского поселения</w:t>
      </w:r>
      <w:r>
        <w:rPr>
          <w:rFonts w:ascii="Times New Roman" w:eastAsia="Calibri" w:hAnsi="Times New Roman"/>
          <w:color w:val="auto"/>
          <w:kern w:val="2"/>
          <w:sz w:val="24"/>
          <w:szCs w:val="24"/>
          <w:lang w:eastAsia="en-US"/>
        </w:rPr>
        <w:t xml:space="preserve"> от 28</w:t>
      </w:r>
      <w:r w:rsidRPr="00D949D0">
        <w:rPr>
          <w:rFonts w:ascii="Times New Roman" w:eastAsia="Calibri" w:hAnsi="Times New Roman"/>
          <w:color w:val="auto"/>
          <w:kern w:val="2"/>
          <w:sz w:val="24"/>
          <w:szCs w:val="24"/>
          <w:lang w:eastAsia="en-US"/>
        </w:rPr>
        <w:t>.</w:t>
      </w:r>
      <w:r>
        <w:rPr>
          <w:rFonts w:ascii="Times New Roman" w:eastAsia="Calibri" w:hAnsi="Times New Roman"/>
          <w:color w:val="auto"/>
          <w:kern w:val="2"/>
          <w:sz w:val="24"/>
          <w:szCs w:val="24"/>
          <w:lang w:eastAsia="en-US"/>
        </w:rPr>
        <w:t>12</w:t>
      </w:r>
      <w:r w:rsidRPr="00D949D0">
        <w:rPr>
          <w:rFonts w:ascii="Times New Roman" w:eastAsia="Calibri" w:hAnsi="Times New Roman"/>
          <w:color w:val="auto"/>
          <w:kern w:val="2"/>
          <w:sz w:val="24"/>
          <w:szCs w:val="24"/>
          <w:lang w:eastAsia="en-US"/>
        </w:rPr>
        <w:t>.20</w:t>
      </w:r>
      <w:r>
        <w:rPr>
          <w:rFonts w:ascii="Times New Roman" w:eastAsia="Calibri" w:hAnsi="Times New Roman"/>
          <w:color w:val="auto"/>
          <w:kern w:val="2"/>
          <w:sz w:val="24"/>
          <w:szCs w:val="24"/>
          <w:lang w:eastAsia="en-US"/>
        </w:rPr>
        <w:t>23</w:t>
      </w:r>
      <w:r w:rsidRPr="00D949D0">
        <w:rPr>
          <w:rFonts w:ascii="Times New Roman" w:eastAsia="Calibri" w:hAnsi="Times New Roman"/>
          <w:color w:val="auto"/>
          <w:kern w:val="2"/>
          <w:sz w:val="24"/>
          <w:szCs w:val="24"/>
          <w:lang w:eastAsia="en-US"/>
        </w:rPr>
        <w:t xml:space="preserve"> № </w:t>
      </w:r>
      <w:r>
        <w:rPr>
          <w:rFonts w:ascii="Times New Roman" w:eastAsia="Calibri" w:hAnsi="Times New Roman"/>
          <w:color w:val="auto"/>
          <w:kern w:val="2"/>
          <w:sz w:val="24"/>
          <w:szCs w:val="24"/>
          <w:lang w:eastAsia="en-US"/>
        </w:rPr>
        <w:t xml:space="preserve">118 </w:t>
      </w:r>
      <w:r w:rsidRPr="00D949D0">
        <w:rPr>
          <w:rFonts w:ascii="Times New Roman" w:eastAsia="Calibri" w:hAnsi="Times New Roman"/>
          <w:color w:val="auto"/>
          <w:kern w:val="2"/>
          <w:sz w:val="24"/>
          <w:szCs w:val="24"/>
          <w:lang w:eastAsia="en-US"/>
        </w:rPr>
        <w:t>«</w:t>
      </w:r>
      <w:r w:rsidRPr="00D949D0">
        <w:rPr>
          <w:rFonts w:ascii="Times New Roman" w:hAnsi="Times New Roman"/>
          <w:sz w:val="24"/>
          <w:szCs w:val="24"/>
        </w:rPr>
        <w:t>О внесении изменений в постановление от 17.10.2018 № 116 «Об утверждении муниципальной программы Калининского сельского поселения «Социальная поддержка граждан».</w:t>
      </w:r>
    </w:p>
    <w:p w:rsidR="00E32987" w:rsidRDefault="00E32987" w:rsidP="00E32987">
      <w:pPr>
        <w:rPr>
          <w:rFonts w:ascii="Times New Roman" w:hAnsi="Times New Roman"/>
          <w:sz w:val="24"/>
          <w:szCs w:val="24"/>
        </w:rPr>
      </w:pPr>
      <w:r>
        <w:rPr>
          <w:rFonts w:ascii="Times New Roman" w:hAnsi="Times New Roman"/>
          <w:sz w:val="24"/>
          <w:szCs w:val="24"/>
        </w:rPr>
        <w:t xml:space="preserve">13. </w:t>
      </w:r>
      <w:r w:rsidRPr="00D949D0">
        <w:rPr>
          <w:rFonts w:ascii="Times New Roman" w:eastAsia="Calibri" w:hAnsi="Times New Roman"/>
          <w:color w:val="auto"/>
          <w:kern w:val="2"/>
          <w:sz w:val="24"/>
          <w:szCs w:val="24"/>
          <w:lang w:eastAsia="en-US"/>
        </w:rPr>
        <w:t>Постановление Администрации Калининского сельского поселения</w:t>
      </w:r>
      <w:r>
        <w:rPr>
          <w:rFonts w:ascii="Times New Roman" w:eastAsia="Calibri" w:hAnsi="Times New Roman"/>
          <w:color w:val="auto"/>
          <w:kern w:val="2"/>
          <w:sz w:val="24"/>
          <w:szCs w:val="24"/>
          <w:lang w:eastAsia="en-US"/>
        </w:rPr>
        <w:t xml:space="preserve"> от 19</w:t>
      </w:r>
      <w:r w:rsidRPr="00D949D0">
        <w:rPr>
          <w:rFonts w:ascii="Times New Roman" w:eastAsia="Calibri" w:hAnsi="Times New Roman"/>
          <w:color w:val="auto"/>
          <w:kern w:val="2"/>
          <w:sz w:val="24"/>
          <w:szCs w:val="24"/>
          <w:lang w:eastAsia="en-US"/>
        </w:rPr>
        <w:t>.</w:t>
      </w:r>
      <w:r>
        <w:rPr>
          <w:rFonts w:ascii="Times New Roman" w:eastAsia="Calibri" w:hAnsi="Times New Roman"/>
          <w:color w:val="auto"/>
          <w:kern w:val="2"/>
          <w:sz w:val="24"/>
          <w:szCs w:val="24"/>
          <w:lang w:eastAsia="en-US"/>
        </w:rPr>
        <w:t>12</w:t>
      </w:r>
      <w:r w:rsidRPr="00D949D0">
        <w:rPr>
          <w:rFonts w:ascii="Times New Roman" w:eastAsia="Calibri" w:hAnsi="Times New Roman"/>
          <w:color w:val="auto"/>
          <w:kern w:val="2"/>
          <w:sz w:val="24"/>
          <w:szCs w:val="24"/>
          <w:lang w:eastAsia="en-US"/>
        </w:rPr>
        <w:t>.20</w:t>
      </w:r>
      <w:r>
        <w:rPr>
          <w:rFonts w:ascii="Times New Roman" w:eastAsia="Calibri" w:hAnsi="Times New Roman"/>
          <w:color w:val="auto"/>
          <w:kern w:val="2"/>
          <w:sz w:val="24"/>
          <w:szCs w:val="24"/>
          <w:lang w:eastAsia="en-US"/>
        </w:rPr>
        <w:t>24</w:t>
      </w:r>
      <w:r w:rsidRPr="00D949D0">
        <w:rPr>
          <w:rFonts w:ascii="Times New Roman" w:eastAsia="Calibri" w:hAnsi="Times New Roman"/>
          <w:color w:val="auto"/>
          <w:kern w:val="2"/>
          <w:sz w:val="24"/>
          <w:szCs w:val="24"/>
          <w:lang w:eastAsia="en-US"/>
        </w:rPr>
        <w:t xml:space="preserve"> № </w:t>
      </w:r>
      <w:r>
        <w:rPr>
          <w:rFonts w:ascii="Times New Roman" w:eastAsia="Calibri" w:hAnsi="Times New Roman"/>
          <w:color w:val="auto"/>
          <w:kern w:val="2"/>
          <w:sz w:val="24"/>
          <w:szCs w:val="24"/>
          <w:lang w:eastAsia="en-US"/>
        </w:rPr>
        <w:t xml:space="preserve">147 </w:t>
      </w:r>
      <w:r w:rsidRPr="00D949D0">
        <w:rPr>
          <w:rFonts w:ascii="Times New Roman" w:eastAsia="Calibri" w:hAnsi="Times New Roman"/>
          <w:color w:val="auto"/>
          <w:kern w:val="2"/>
          <w:sz w:val="24"/>
          <w:szCs w:val="24"/>
          <w:lang w:eastAsia="en-US"/>
        </w:rPr>
        <w:t>«</w:t>
      </w:r>
      <w:r w:rsidRPr="00D949D0">
        <w:rPr>
          <w:rFonts w:ascii="Times New Roman" w:hAnsi="Times New Roman"/>
          <w:sz w:val="24"/>
          <w:szCs w:val="24"/>
        </w:rPr>
        <w:t xml:space="preserve">О внесении изменений в постановление от 17.10.2018 № 116 «Об утверждении </w:t>
      </w:r>
      <w:r w:rsidRPr="00D949D0">
        <w:rPr>
          <w:rFonts w:ascii="Times New Roman" w:hAnsi="Times New Roman"/>
          <w:sz w:val="24"/>
          <w:szCs w:val="24"/>
        </w:rPr>
        <w:lastRenderedPageBreak/>
        <w:t>муниципальной программы Калининского сельского поселения «Социальная поддержка граждан».</w:t>
      </w:r>
    </w:p>
    <w:p w:rsidR="00190BEB" w:rsidRDefault="00190BEB" w:rsidP="00D949D0">
      <w:pPr>
        <w:rPr>
          <w:rFonts w:ascii="Times New Roman" w:hAnsi="Times New Roman"/>
          <w:sz w:val="24"/>
          <w:szCs w:val="24"/>
        </w:rPr>
      </w:pPr>
    </w:p>
    <w:p w:rsidR="00D949D0" w:rsidRDefault="00D949D0" w:rsidP="00D949D0">
      <w:pPr>
        <w:rPr>
          <w:rFonts w:ascii="Times New Roman" w:hAnsi="Times New Roman"/>
          <w:sz w:val="24"/>
          <w:szCs w:val="24"/>
        </w:rPr>
      </w:pPr>
    </w:p>
    <w:sectPr w:rsidR="00D949D0" w:rsidSect="00FD0EC1">
      <w:pgSz w:w="11907" w:h="16840"/>
      <w:pgMar w:top="1134" w:right="567" w:bottom="1134" w:left="1701" w:header="709"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76" w:rsidRDefault="00905F76">
      <w:r>
        <w:separator/>
      </w:r>
    </w:p>
  </w:endnote>
  <w:endnote w:type="continuationSeparator" w:id="0">
    <w:p w:rsidR="00905F76" w:rsidRDefault="0090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C1" w:rsidRPr="00DE6F62" w:rsidRDefault="00FD0EC1">
    <w:pPr>
      <w:rPr>
        <w:rFonts w:ascii="Times New Roman" w:hAnsi="Times New Roman"/>
        <w:sz w:val="2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76" w:rsidRDefault="00905F76">
      <w:r>
        <w:separator/>
      </w:r>
    </w:p>
  </w:footnote>
  <w:footnote w:type="continuationSeparator" w:id="0">
    <w:p w:rsidR="00905F76" w:rsidRDefault="00905F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C1" w:rsidRDefault="00FD0EC1">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313"/>
    <w:multiLevelType w:val="hybridMultilevel"/>
    <w:tmpl w:val="E46A4CEE"/>
    <w:lvl w:ilvl="0" w:tplc="9810089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A159CC"/>
    <w:multiLevelType w:val="hybridMultilevel"/>
    <w:tmpl w:val="053C1614"/>
    <w:lvl w:ilvl="0" w:tplc="431CEBA6">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806D6B"/>
    <w:multiLevelType w:val="hybridMultilevel"/>
    <w:tmpl w:val="2D0ED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E9"/>
    <w:rsid w:val="0001304C"/>
    <w:rsid w:val="0004435E"/>
    <w:rsid w:val="000520FD"/>
    <w:rsid w:val="0005665A"/>
    <w:rsid w:val="0005700F"/>
    <w:rsid w:val="000A137D"/>
    <w:rsid w:val="000C65EF"/>
    <w:rsid w:val="0017082C"/>
    <w:rsid w:val="00174C52"/>
    <w:rsid w:val="00190BEB"/>
    <w:rsid w:val="0019760D"/>
    <w:rsid w:val="001A126D"/>
    <w:rsid w:val="001B5D82"/>
    <w:rsid w:val="001F600A"/>
    <w:rsid w:val="0028124D"/>
    <w:rsid w:val="0028201A"/>
    <w:rsid w:val="002C45D3"/>
    <w:rsid w:val="00314E96"/>
    <w:rsid w:val="00322C35"/>
    <w:rsid w:val="003C11D3"/>
    <w:rsid w:val="00426D9F"/>
    <w:rsid w:val="00432779"/>
    <w:rsid w:val="004477B2"/>
    <w:rsid w:val="005078DF"/>
    <w:rsid w:val="00577E1A"/>
    <w:rsid w:val="005803BA"/>
    <w:rsid w:val="00594727"/>
    <w:rsid w:val="00595C63"/>
    <w:rsid w:val="005A3101"/>
    <w:rsid w:val="005B190F"/>
    <w:rsid w:val="005C2ECE"/>
    <w:rsid w:val="005C3E6E"/>
    <w:rsid w:val="005D0A83"/>
    <w:rsid w:val="005D0CF4"/>
    <w:rsid w:val="00602B82"/>
    <w:rsid w:val="006421F1"/>
    <w:rsid w:val="0064282C"/>
    <w:rsid w:val="006A57B3"/>
    <w:rsid w:val="006B05E7"/>
    <w:rsid w:val="006B54D6"/>
    <w:rsid w:val="006D45FA"/>
    <w:rsid w:val="00733E2E"/>
    <w:rsid w:val="00743E2B"/>
    <w:rsid w:val="00746162"/>
    <w:rsid w:val="00785E39"/>
    <w:rsid w:val="00797CC1"/>
    <w:rsid w:val="007B460A"/>
    <w:rsid w:val="007D22B4"/>
    <w:rsid w:val="00802F18"/>
    <w:rsid w:val="00876DDC"/>
    <w:rsid w:val="008B0D2E"/>
    <w:rsid w:val="008C17E9"/>
    <w:rsid w:val="00905F76"/>
    <w:rsid w:val="009235D1"/>
    <w:rsid w:val="009338C2"/>
    <w:rsid w:val="00960C10"/>
    <w:rsid w:val="00987A98"/>
    <w:rsid w:val="0099791B"/>
    <w:rsid w:val="009A2CA7"/>
    <w:rsid w:val="00A922A9"/>
    <w:rsid w:val="00AD613F"/>
    <w:rsid w:val="00B0534A"/>
    <w:rsid w:val="00B33D44"/>
    <w:rsid w:val="00B53963"/>
    <w:rsid w:val="00BB4C6A"/>
    <w:rsid w:val="00C05B0B"/>
    <w:rsid w:val="00C3356B"/>
    <w:rsid w:val="00C540FA"/>
    <w:rsid w:val="00CB4B57"/>
    <w:rsid w:val="00CD5350"/>
    <w:rsid w:val="00D949D0"/>
    <w:rsid w:val="00DE6F62"/>
    <w:rsid w:val="00E03F08"/>
    <w:rsid w:val="00E05989"/>
    <w:rsid w:val="00E13CB9"/>
    <w:rsid w:val="00E21257"/>
    <w:rsid w:val="00E32987"/>
    <w:rsid w:val="00E56BD1"/>
    <w:rsid w:val="00E870C5"/>
    <w:rsid w:val="00EE026F"/>
    <w:rsid w:val="00EE07C7"/>
    <w:rsid w:val="00F04095"/>
    <w:rsid w:val="00F23ED2"/>
    <w:rsid w:val="00FD0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AE626-2AAD-4F94-8870-47DD2A58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next w:val="a"/>
    <w:link w:val="10"/>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paragraph" w:styleId="6">
    <w:name w:val="heading 6"/>
    <w:basedOn w:val="a"/>
    <w:next w:val="a"/>
    <w:link w:val="60"/>
    <w:uiPriority w:val="9"/>
    <w:qFormat/>
    <w:pPr>
      <w:spacing w:line="264" w:lineRule="auto"/>
      <w:ind w:firstLine="709"/>
      <w:outlineLvl w:val="5"/>
    </w:pPr>
    <w:rPr>
      <w:rFonts w:ascii="Times New Roman" w:hAnsi="Times New Roman"/>
      <w:b/>
      <w:color w:val="595959"/>
      <w:spacing w:val="5"/>
    </w:rPr>
  </w:style>
  <w:style w:type="paragraph" w:styleId="7">
    <w:name w:val="heading 7"/>
    <w:basedOn w:val="a"/>
    <w:next w:val="a"/>
    <w:link w:val="70"/>
    <w:uiPriority w:val="9"/>
    <w:qFormat/>
    <w:pPr>
      <w:ind w:firstLine="709"/>
      <w:outlineLvl w:val="6"/>
    </w:pPr>
    <w:rPr>
      <w:rFonts w:ascii="Times New Roman" w:hAnsi="Times New Roman"/>
      <w:b/>
      <w:i/>
      <w:color w:val="5A5A5A"/>
      <w:sz w:val="20"/>
    </w:rPr>
  </w:style>
  <w:style w:type="paragraph" w:styleId="8">
    <w:name w:val="heading 8"/>
    <w:basedOn w:val="a"/>
    <w:next w:val="a"/>
    <w:link w:val="80"/>
    <w:uiPriority w:val="9"/>
    <w:qFormat/>
    <w:pPr>
      <w:ind w:firstLine="709"/>
      <w:outlineLvl w:val="7"/>
    </w:pPr>
    <w:rPr>
      <w:rFonts w:ascii="Times New Roman" w:hAnsi="Times New Roman"/>
      <w:b/>
      <w:color w:val="7F7F7F"/>
      <w:sz w:val="20"/>
    </w:rPr>
  </w:style>
  <w:style w:type="paragraph" w:styleId="9">
    <w:name w:val="heading 9"/>
    <w:basedOn w:val="a"/>
    <w:next w:val="a"/>
    <w:link w:val="90"/>
    <w:uiPriority w:val="9"/>
    <w:qFormat/>
    <w:pPr>
      <w:spacing w:line="264" w:lineRule="auto"/>
      <w:ind w:firstLine="709"/>
      <w:outlineLvl w:val="8"/>
    </w:pPr>
    <w:rPr>
      <w:rFonts w:ascii="Times New Roman" w:hAnsi="Times New Roman"/>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8"/>
    </w:rPr>
  </w:style>
  <w:style w:type="paragraph" w:customStyle="1" w:styleId="xl147">
    <w:name w:val="xl147"/>
    <w:basedOn w:val="a"/>
    <w:link w:val="xl1470"/>
    <w:pPr>
      <w:spacing w:beforeAutospacing="1" w:afterAutospacing="1"/>
      <w:jc w:val="left"/>
    </w:pPr>
    <w:rPr>
      <w:rFonts w:ascii="Times New Roman" w:hAnsi="Times New Roman"/>
    </w:rPr>
  </w:style>
  <w:style w:type="character" w:customStyle="1" w:styleId="xl1470">
    <w:name w:val="xl147"/>
    <w:basedOn w:val="11"/>
    <w:link w:val="xl147"/>
    <w:rPr>
      <w:rFonts w:ascii="Times New Roman" w:hAnsi="Times New Roman"/>
      <w:sz w:val="28"/>
    </w:rPr>
  </w:style>
  <w:style w:type="paragraph" w:customStyle="1" w:styleId="xl125">
    <w:name w:val="xl125"/>
    <w:basedOn w:val="a"/>
    <w:link w:val="xl1250"/>
    <w:pPr>
      <w:spacing w:beforeAutospacing="1" w:afterAutospacing="1"/>
      <w:jc w:val="left"/>
    </w:pPr>
    <w:rPr>
      <w:rFonts w:ascii="Times New Roman CYR" w:hAnsi="Times New Roman CYR"/>
    </w:rPr>
  </w:style>
  <w:style w:type="character" w:customStyle="1" w:styleId="xl1250">
    <w:name w:val="xl125"/>
    <w:basedOn w:val="11"/>
    <w:link w:val="xl125"/>
    <w:rPr>
      <w:rFonts w:ascii="Times New Roman CYR" w:hAnsi="Times New Roman CYR"/>
      <w:sz w:val="28"/>
    </w:rPr>
  </w:style>
  <w:style w:type="paragraph" w:styleId="21">
    <w:name w:val="toc 2"/>
    <w:next w:val="a"/>
    <w:link w:val="22"/>
    <w:uiPriority w:val="39"/>
    <w:pPr>
      <w:ind w:left="200"/>
    </w:pPr>
    <w:rPr>
      <w:sz w:val="28"/>
    </w:rPr>
  </w:style>
  <w:style w:type="character" w:customStyle="1" w:styleId="22">
    <w:name w:val="Оглавление 2 Знак"/>
    <w:link w:val="21"/>
    <w:rPr>
      <w:sz w:val="28"/>
    </w:rPr>
  </w:style>
  <w:style w:type="paragraph" w:customStyle="1" w:styleId="xl167">
    <w:name w:val="xl167"/>
    <w:basedOn w:val="a"/>
    <w:link w:val="xl1670"/>
    <w:pPr>
      <w:spacing w:beforeAutospacing="1" w:afterAutospacing="1"/>
      <w:jc w:val="left"/>
    </w:pPr>
    <w:rPr>
      <w:rFonts w:ascii="Times New Roman" w:hAnsi="Times New Roman"/>
      <w:b/>
    </w:rPr>
  </w:style>
  <w:style w:type="character" w:customStyle="1" w:styleId="xl1670">
    <w:name w:val="xl167"/>
    <w:basedOn w:val="11"/>
    <w:link w:val="xl167"/>
    <w:rPr>
      <w:rFonts w:ascii="Times New Roman" w:hAnsi="Times New Roman"/>
      <w:b/>
      <w:sz w:val="28"/>
    </w:rPr>
  </w:style>
  <w:style w:type="paragraph" w:styleId="a3">
    <w:name w:val="Body Text First Indent"/>
    <w:basedOn w:val="a"/>
    <w:link w:val="a4"/>
    <w:pPr>
      <w:ind w:firstLine="210"/>
      <w:jc w:val="left"/>
    </w:pPr>
    <w:rPr>
      <w:rFonts w:ascii="Arial" w:hAnsi="Arial"/>
    </w:rPr>
  </w:style>
  <w:style w:type="character" w:customStyle="1" w:styleId="a4">
    <w:name w:val="Красная строка Знак"/>
    <w:basedOn w:val="11"/>
    <w:link w:val="a3"/>
    <w:rPr>
      <w:rFonts w:ascii="Arial" w:hAnsi="Arial"/>
      <w:sz w:val="28"/>
    </w:rPr>
  </w:style>
  <w:style w:type="paragraph" w:customStyle="1" w:styleId="12">
    <w:name w:val="Красная строка Знак1"/>
    <w:basedOn w:val="a5"/>
    <w:link w:val="13"/>
  </w:style>
  <w:style w:type="character" w:customStyle="1" w:styleId="13">
    <w:name w:val="Красная строка Знак1"/>
    <w:basedOn w:val="a6"/>
    <w:link w:val="12"/>
    <w:rPr>
      <w:rFonts w:ascii="Times New Roman" w:hAnsi="Times New Roman"/>
      <w:sz w:val="28"/>
    </w:rPr>
  </w:style>
  <w:style w:type="paragraph" w:customStyle="1" w:styleId="xl171">
    <w:name w:val="xl171"/>
    <w:basedOn w:val="a"/>
    <w:link w:val="xl1710"/>
    <w:pPr>
      <w:spacing w:beforeAutospacing="1" w:afterAutospacing="1"/>
      <w:jc w:val="left"/>
    </w:pPr>
    <w:rPr>
      <w:rFonts w:ascii="Times New Roman" w:hAnsi="Times New Roman"/>
    </w:rPr>
  </w:style>
  <w:style w:type="character" w:customStyle="1" w:styleId="xl1710">
    <w:name w:val="xl171"/>
    <w:basedOn w:val="11"/>
    <w:link w:val="xl171"/>
    <w:rPr>
      <w:rFonts w:ascii="Times New Roman" w:hAnsi="Times New Roman"/>
      <w:sz w:val="28"/>
    </w:rPr>
  </w:style>
  <w:style w:type="paragraph" w:customStyle="1" w:styleId="xl74">
    <w:name w:val="xl74"/>
    <w:basedOn w:val="a"/>
    <w:link w:val="xl740"/>
    <w:pPr>
      <w:spacing w:beforeAutospacing="1" w:afterAutospacing="1"/>
      <w:jc w:val="center"/>
    </w:pPr>
    <w:rPr>
      <w:rFonts w:ascii="Times New Roman" w:hAnsi="Times New Roman"/>
    </w:rPr>
  </w:style>
  <w:style w:type="character" w:customStyle="1" w:styleId="xl740">
    <w:name w:val="xl74"/>
    <w:basedOn w:val="11"/>
    <w:link w:val="xl74"/>
    <w:rPr>
      <w:rFonts w:ascii="Times New Roman" w:hAnsi="Times New Roman"/>
      <w:sz w:val="28"/>
    </w:rPr>
  </w:style>
  <w:style w:type="paragraph" w:styleId="41">
    <w:name w:val="toc 4"/>
    <w:next w:val="a"/>
    <w:link w:val="42"/>
    <w:uiPriority w:val="39"/>
    <w:pPr>
      <w:ind w:left="600"/>
    </w:pPr>
    <w:rPr>
      <w:sz w:val="28"/>
    </w:rPr>
  </w:style>
  <w:style w:type="character" w:customStyle="1" w:styleId="42">
    <w:name w:val="Оглавление 4 Знак"/>
    <w:link w:val="41"/>
    <w:rPr>
      <w:sz w:val="28"/>
    </w:rPr>
  </w:style>
  <w:style w:type="character" w:customStyle="1" w:styleId="70">
    <w:name w:val="Заголовок 7 Знак"/>
    <w:basedOn w:val="11"/>
    <w:link w:val="7"/>
    <w:rPr>
      <w:rFonts w:ascii="Times New Roman" w:hAnsi="Times New Roman"/>
      <w:b/>
      <w:i/>
      <w:color w:val="5A5A5A"/>
      <w:sz w:val="20"/>
    </w:rPr>
  </w:style>
  <w:style w:type="paragraph" w:customStyle="1" w:styleId="23">
    <w:name w:val="Сильное выделение2"/>
    <w:link w:val="24"/>
    <w:rPr>
      <w:rFonts w:ascii="Times New Roman" w:hAnsi="Times New Roman"/>
      <w:b/>
      <w:i/>
      <w:sz w:val="20"/>
    </w:rPr>
  </w:style>
  <w:style w:type="character" w:customStyle="1" w:styleId="24">
    <w:name w:val="Сильное выделение2"/>
    <w:link w:val="23"/>
    <w:rPr>
      <w:rFonts w:ascii="Times New Roman" w:hAnsi="Times New Roman"/>
      <w:b/>
      <w:i/>
      <w:sz w:val="20"/>
    </w:rPr>
  </w:style>
  <w:style w:type="paragraph" w:customStyle="1" w:styleId="25">
    <w:name w:val="Номер страницы2"/>
    <w:basedOn w:val="26"/>
    <w:link w:val="27"/>
  </w:style>
  <w:style w:type="character" w:customStyle="1" w:styleId="27">
    <w:name w:val="Номер страницы2"/>
    <w:basedOn w:val="28"/>
    <w:link w:val="25"/>
    <w:rPr>
      <w:rFonts w:ascii="Calibri" w:hAnsi="Calibri"/>
      <w:sz w:val="20"/>
    </w:rPr>
  </w:style>
  <w:style w:type="paragraph" w:styleId="a7">
    <w:name w:val="footer"/>
    <w:basedOn w:val="a"/>
    <w:link w:val="a8"/>
    <w:pPr>
      <w:tabs>
        <w:tab w:val="center" w:pos="4153"/>
        <w:tab w:val="right" w:pos="8306"/>
      </w:tabs>
      <w:jc w:val="left"/>
    </w:pPr>
    <w:rPr>
      <w:rFonts w:ascii="Times New Roman" w:hAnsi="Times New Roman"/>
      <w:sz w:val="20"/>
    </w:rPr>
  </w:style>
  <w:style w:type="character" w:customStyle="1" w:styleId="a8">
    <w:name w:val="Нижний колонтитул Знак"/>
    <w:basedOn w:val="11"/>
    <w:link w:val="a7"/>
    <w:rPr>
      <w:rFonts w:ascii="Times New Roman" w:hAnsi="Times New Roman"/>
      <w:sz w:val="20"/>
    </w:rPr>
  </w:style>
  <w:style w:type="paragraph" w:customStyle="1" w:styleId="font6">
    <w:name w:val="font6"/>
    <w:basedOn w:val="a"/>
    <w:link w:val="font60"/>
    <w:pPr>
      <w:spacing w:beforeAutospacing="1" w:afterAutospacing="1"/>
      <w:jc w:val="left"/>
    </w:pPr>
    <w:rPr>
      <w:rFonts w:ascii="Times New Roman" w:hAnsi="Times New Roman"/>
    </w:rPr>
  </w:style>
  <w:style w:type="character" w:customStyle="1" w:styleId="font60">
    <w:name w:val="font6"/>
    <w:basedOn w:val="11"/>
    <w:link w:val="font6"/>
    <w:rPr>
      <w:rFonts w:ascii="Times New Roman" w:hAnsi="Times New Roman"/>
      <w:sz w:val="28"/>
    </w:rPr>
  </w:style>
  <w:style w:type="paragraph" w:customStyle="1" w:styleId="14">
    <w:name w:val="Сильное выделение1"/>
    <w:link w:val="15"/>
    <w:rPr>
      <w:rFonts w:ascii="Times New Roman" w:hAnsi="Times New Roman"/>
      <w:b/>
      <w:i/>
      <w:sz w:val="20"/>
    </w:rPr>
  </w:style>
  <w:style w:type="character" w:customStyle="1" w:styleId="15">
    <w:name w:val="Сильное выделение1"/>
    <w:link w:val="14"/>
    <w:rPr>
      <w:rFonts w:ascii="Times New Roman" w:hAnsi="Times New Roman"/>
      <w:b/>
      <w:i/>
      <w:sz w:val="20"/>
    </w:rPr>
  </w:style>
  <w:style w:type="paragraph" w:styleId="61">
    <w:name w:val="toc 6"/>
    <w:next w:val="a"/>
    <w:link w:val="62"/>
    <w:uiPriority w:val="39"/>
    <w:pPr>
      <w:ind w:left="1000"/>
    </w:pPr>
    <w:rPr>
      <w:sz w:val="28"/>
    </w:rPr>
  </w:style>
  <w:style w:type="character" w:customStyle="1" w:styleId="62">
    <w:name w:val="Оглавление 6 Знак"/>
    <w:link w:val="61"/>
    <w:rPr>
      <w:sz w:val="28"/>
    </w:rPr>
  </w:style>
  <w:style w:type="paragraph" w:customStyle="1" w:styleId="xl91">
    <w:name w:val="xl91"/>
    <w:basedOn w:val="a"/>
    <w:link w:val="xl910"/>
    <w:pPr>
      <w:spacing w:beforeAutospacing="1" w:afterAutospacing="1"/>
      <w:jc w:val="left"/>
    </w:pPr>
    <w:rPr>
      <w:rFonts w:ascii="Times New Roman" w:hAnsi="Times New Roman"/>
    </w:rPr>
  </w:style>
  <w:style w:type="character" w:customStyle="1" w:styleId="xl910">
    <w:name w:val="xl91"/>
    <w:basedOn w:val="11"/>
    <w:link w:val="xl91"/>
    <w:rPr>
      <w:rFonts w:ascii="Times New Roman" w:hAnsi="Times New Roman"/>
      <w:sz w:val="28"/>
    </w:rPr>
  </w:style>
  <w:style w:type="paragraph" w:customStyle="1" w:styleId="xl166">
    <w:name w:val="xl166"/>
    <w:basedOn w:val="a"/>
    <w:link w:val="xl1660"/>
    <w:pPr>
      <w:spacing w:beforeAutospacing="1" w:afterAutospacing="1"/>
      <w:jc w:val="left"/>
    </w:pPr>
    <w:rPr>
      <w:rFonts w:ascii="Times New Roman" w:hAnsi="Times New Roman"/>
      <w:b/>
    </w:rPr>
  </w:style>
  <w:style w:type="character" w:customStyle="1" w:styleId="xl1660">
    <w:name w:val="xl166"/>
    <w:basedOn w:val="11"/>
    <w:link w:val="xl166"/>
    <w:rPr>
      <w:rFonts w:ascii="Times New Roman" w:hAnsi="Times New Roman"/>
      <w:b/>
      <w:sz w:val="28"/>
    </w:rPr>
  </w:style>
  <w:style w:type="paragraph" w:styleId="71">
    <w:name w:val="toc 7"/>
    <w:next w:val="a"/>
    <w:link w:val="72"/>
    <w:uiPriority w:val="39"/>
    <w:pPr>
      <w:ind w:left="1200"/>
    </w:pPr>
    <w:rPr>
      <w:sz w:val="28"/>
    </w:rPr>
  </w:style>
  <w:style w:type="character" w:customStyle="1" w:styleId="72">
    <w:name w:val="Оглавление 7 Знак"/>
    <w:link w:val="71"/>
    <w:rPr>
      <w:sz w:val="28"/>
    </w:rPr>
  </w:style>
  <w:style w:type="paragraph" w:customStyle="1" w:styleId="TableParagraph">
    <w:name w:val="Table Paragraph"/>
    <w:basedOn w:val="a"/>
    <w:link w:val="TableParagraph0"/>
    <w:pPr>
      <w:widowControl w:val="0"/>
      <w:jc w:val="left"/>
    </w:pPr>
    <w:rPr>
      <w:rFonts w:ascii="Times New Roman" w:hAnsi="Times New Roman"/>
      <w:sz w:val="22"/>
    </w:rPr>
  </w:style>
  <w:style w:type="character" w:customStyle="1" w:styleId="TableParagraph0">
    <w:name w:val="Table Paragraph"/>
    <w:basedOn w:val="11"/>
    <w:link w:val="TableParagraph"/>
    <w:rPr>
      <w:rFonts w:ascii="Times New Roman" w:hAnsi="Times New Roman"/>
      <w:sz w:val="22"/>
    </w:rPr>
  </w:style>
  <w:style w:type="paragraph" w:customStyle="1" w:styleId="16">
    <w:name w:val="Основной текст1"/>
    <w:basedOn w:val="a"/>
    <w:link w:val="17"/>
    <w:pPr>
      <w:widowControl w:val="0"/>
      <w:spacing w:before="600" w:line="278" w:lineRule="exact"/>
      <w:jc w:val="center"/>
    </w:pPr>
    <w:rPr>
      <w:rFonts w:ascii="Calibri" w:hAnsi="Calibri"/>
      <w:b/>
      <w:spacing w:val="-3"/>
      <w:sz w:val="20"/>
    </w:rPr>
  </w:style>
  <w:style w:type="character" w:customStyle="1" w:styleId="17">
    <w:name w:val="Основной текст1"/>
    <w:basedOn w:val="11"/>
    <w:link w:val="16"/>
    <w:rPr>
      <w:rFonts w:ascii="Calibri" w:hAnsi="Calibri"/>
      <w:b/>
      <w:spacing w:val="-3"/>
      <w:sz w:val="20"/>
    </w:rPr>
  </w:style>
  <w:style w:type="paragraph" w:customStyle="1" w:styleId="51">
    <w:name w:val="Гиперссылка5"/>
    <w:link w:val="52"/>
    <w:rPr>
      <w:rFonts w:ascii="Times New Roman" w:hAnsi="Times New Roman"/>
      <w:color w:val="0000FF"/>
      <w:sz w:val="20"/>
      <w:u w:val="single"/>
    </w:rPr>
  </w:style>
  <w:style w:type="character" w:customStyle="1" w:styleId="52">
    <w:name w:val="Гиперссылка5"/>
    <w:link w:val="51"/>
    <w:rPr>
      <w:rFonts w:ascii="Times New Roman" w:hAnsi="Times New Roman"/>
      <w:color w:val="0000FF"/>
      <w:sz w:val="20"/>
      <w:u w:val="single"/>
    </w:rPr>
  </w:style>
  <w:style w:type="paragraph" w:customStyle="1" w:styleId="xl137">
    <w:name w:val="xl137"/>
    <w:basedOn w:val="a"/>
    <w:link w:val="xl1370"/>
    <w:pPr>
      <w:spacing w:beforeAutospacing="1" w:afterAutospacing="1"/>
      <w:jc w:val="left"/>
    </w:pPr>
    <w:rPr>
      <w:rFonts w:ascii="Times New Roman" w:hAnsi="Times New Roman"/>
    </w:rPr>
  </w:style>
  <w:style w:type="character" w:customStyle="1" w:styleId="xl1370">
    <w:name w:val="xl137"/>
    <w:basedOn w:val="11"/>
    <w:link w:val="xl137"/>
    <w:rPr>
      <w:rFonts w:ascii="Times New Roman" w:hAnsi="Times New Roman"/>
      <w:sz w:val="28"/>
    </w:rPr>
  </w:style>
  <w:style w:type="paragraph" w:customStyle="1" w:styleId="font5">
    <w:name w:val="font5"/>
    <w:basedOn w:val="a"/>
    <w:link w:val="font50"/>
    <w:pPr>
      <w:spacing w:beforeAutospacing="1" w:afterAutospacing="1"/>
      <w:jc w:val="left"/>
    </w:pPr>
    <w:rPr>
      <w:rFonts w:ascii="Times New Roman" w:hAnsi="Times New Roman"/>
    </w:rPr>
  </w:style>
  <w:style w:type="character" w:customStyle="1" w:styleId="font50">
    <w:name w:val="font5"/>
    <w:basedOn w:val="11"/>
    <w:link w:val="font5"/>
    <w:rPr>
      <w:rFonts w:ascii="Times New Roman" w:hAnsi="Times New Roman"/>
      <w:sz w:val="28"/>
    </w:rPr>
  </w:style>
  <w:style w:type="paragraph" w:styleId="a9">
    <w:name w:val="annotation subject"/>
    <w:basedOn w:val="aa"/>
    <w:next w:val="aa"/>
    <w:link w:val="ab"/>
    <w:rPr>
      <w:b/>
    </w:rPr>
  </w:style>
  <w:style w:type="character" w:customStyle="1" w:styleId="ab">
    <w:name w:val="Тема примечания Знак"/>
    <w:basedOn w:val="ac"/>
    <w:link w:val="a9"/>
    <w:rPr>
      <w:rFonts w:ascii="Calibri" w:hAnsi="Calibri"/>
      <w:b/>
      <w:sz w:val="28"/>
    </w:rPr>
  </w:style>
  <w:style w:type="paragraph" w:customStyle="1" w:styleId="31">
    <w:name w:val="Гиперссылка3"/>
    <w:link w:val="32"/>
    <w:rPr>
      <w:rFonts w:ascii="Calibri" w:hAnsi="Calibri"/>
      <w:color w:val="0000FF"/>
      <w:sz w:val="20"/>
      <w:u w:val="single"/>
    </w:rPr>
  </w:style>
  <w:style w:type="character" w:customStyle="1" w:styleId="32">
    <w:name w:val="Гиперссылка3"/>
    <w:link w:val="31"/>
    <w:rPr>
      <w:rFonts w:ascii="Calibri" w:hAnsi="Calibri"/>
      <w:color w:val="0000FF"/>
      <w:sz w:val="20"/>
      <w:u w:val="single"/>
    </w:rPr>
  </w:style>
  <w:style w:type="paragraph" w:customStyle="1" w:styleId="xl172">
    <w:name w:val="xl172"/>
    <w:basedOn w:val="a"/>
    <w:link w:val="xl1720"/>
    <w:pPr>
      <w:spacing w:beforeAutospacing="1" w:afterAutospacing="1"/>
      <w:jc w:val="center"/>
    </w:pPr>
    <w:rPr>
      <w:rFonts w:ascii="Times New Roman" w:hAnsi="Times New Roman"/>
    </w:rPr>
  </w:style>
  <w:style w:type="character" w:customStyle="1" w:styleId="xl1720">
    <w:name w:val="xl172"/>
    <w:basedOn w:val="11"/>
    <w:link w:val="xl172"/>
    <w:rPr>
      <w:rFonts w:ascii="Times New Roman" w:hAnsi="Times New Roman"/>
      <w:sz w:val="28"/>
    </w:rPr>
  </w:style>
  <w:style w:type="paragraph" w:customStyle="1" w:styleId="xl92">
    <w:name w:val="xl92"/>
    <w:basedOn w:val="a"/>
    <w:link w:val="xl920"/>
    <w:pPr>
      <w:spacing w:beforeAutospacing="1" w:afterAutospacing="1"/>
      <w:jc w:val="left"/>
    </w:pPr>
    <w:rPr>
      <w:rFonts w:ascii="Times New Roman" w:hAnsi="Times New Roman"/>
    </w:rPr>
  </w:style>
  <w:style w:type="character" w:customStyle="1" w:styleId="xl920">
    <w:name w:val="xl92"/>
    <w:basedOn w:val="11"/>
    <w:link w:val="xl92"/>
    <w:rPr>
      <w:rFonts w:ascii="Times New Roman" w:hAnsi="Times New Roman"/>
      <w:sz w:val="28"/>
    </w:rPr>
  </w:style>
  <w:style w:type="paragraph" w:customStyle="1" w:styleId="29">
    <w:name w:val="Просмотренная гиперссылка2"/>
    <w:link w:val="2a"/>
    <w:rPr>
      <w:rFonts w:ascii="Calibri" w:hAnsi="Calibri"/>
      <w:color w:val="800080"/>
      <w:sz w:val="20"/>
      <w:u w:val="single"/>
    </w:rPr>
  </w:style>
  <w:style w:type="character" w:customStyle="1" w:styleId="2a">
    <w:name w:val="Просмотренная гиперссылка2"/>
    <w:link w:val="29"/>
    <w:rPr>
      <w:rFonts w:ascii="Calibri" w:hAnsi="Calibri"/>
      <w:color w:val="800080"/>
      <w:sz w:val="20"/>
      <w:u w:val="single"/>
    </w:rPr>
  </w:style>
  <w:style w:type="paragraph" w:styleId="2b">
    <w:name w:val="Body Text 2"/>
    <w:basedOn w:val="a"/>
    <w:link w:val="2c"/>
    <w:rPr>
      <w:rFonts w:ascii="Times New Roman" w:hAnsi="Times New Roman"/>
      <w:sz w:val="26"/>
    </w:rPr>
  </w:style>
  <w:style w:type="character" w:customStyle="1" w:styleId="2c">
    <w:name w:val="Основной текст 2 Знак"/>
    <w:basedOn w:val="11"/>
    <w:link w:val="2b"/>
    <w:rPr>
      <w:rFonts w:ascii="Times New Roman" w:hAnsi="Times New Roman"/>
      <w:sz w:val="26"/>
    </w:rPr>
  </w:style>
  <w:style w:type="paragraph" w:customStyle="1" w:styleId="ad">
    <w:name w:val="Основной текст_"/>
    <w:link w:val="ae"/>
    <w:rPr>
      <w:rFonts w:ascii="Calibri" w:hAnsi="Calibri"/>
      <w:b/>
      <w:spacing w:val="-3"/>
      <w:sz w:val="20"/>
      <w:highlight w:val="white"/>
    </w:rPr>
  </w:style>
  <w:style w:type="character" w:customStyle="1" w:styleId="ae">
    <w:name w:val="Основной текст_"/>
    <w:link w:val="ad"/>
    <w:rPr>
      <w:rFonts w:ascii="Calibri" w:hAnsi="Calibri"/>
      <w:b/>
      <w:spacing w:val="-3"/>
      <w:sz w:val="20"/>
      <w:highlight w:val="white"/>
    </w:rPr>
  </w:style>
  <w:style w:type="paragraph" w:customStyle="1" w:styleId="xl89">
    <w:name w:val="xl89"/>
    <w:basedOn w:val="a"/>
    <w:link w:val="xl890"/>
    <w:pPr>
      <w:spacing w:beforeAutospacing="1" w:afterAutospacing="1"/>
      <w:jc w:val="left"/>
    </w:pPr>
    <w:rPr>
      <w:rFonts w:ascii="Times New Roman" w:hAnsi="Times New Roman"/>
    </w:rPr>
  </w:style>
  <w:style w:type="character" w:customStyle="1" w:styleId="xl890">
    <w:name w:val="xl89"/>
    <w:basedOn w:val="11"/>
    <w:link w:val="xl89"/>
    <w:rPr>
      <w:rFonts w:ascii="Times New Roman" w:hAnsi="Times New Roman"/>
      <w:sz w:val="28"/>
    </w:rPr>
  </w:style>
  <w:style w:type="paragraph" w:customStyle="1" w:styleId="font7">
    <w:name w:val="font7"/>
    <w:basedOn w:val="a"/>
    <w:link w:val="font70"/>
    <w:pPr>
      <w:spacing w:beforeAutospacing="1" w:afterAutospacing="1"/>
      <w:jc w:val="left"/>
    </w:pPr>
    <w:rPr>
      <w:rFonts w:ascii="Times New Roman" w:hAnsi="Times New Roman"/>
      <w:sz w:val="20"/>
    </w:rPr>
  </w:style>
  <w:style w:type="character" w:customStyle="1" w:styleId="font70">
    <w:name w:val="font7"/>
    <w:basedOn w:val="11"/>
    <w:link w:val="font7"/>
    <w:rPr>
      <w:rFonts w:ascii="Times New Roman" w:hAnsi="Times New Roman"/>
      <w:sz w:val="20"/>
    </w:rPr>
  </w:style>
  <w:style w:type="paragraph" w:customStyle="1" w:styleId="formattext">
    <w:name w:val="formattext"/>
    <w:basedOn w:val="a"/>
    <w:link w:val="formattext0"/>
    <w:pPr>
      <w:spacing w:beforeAutospacing="1" w:afterAutospacing="1"/>
      <w:jc w:val="left"/>
    </w:pPr>
    <w:rPr>
      <w:rFonts w:ascii="Times New Roman" w:hAnsi="Times New Roman"/>
      <w:sz w:val="24"/>
    </w:rPr>
  </w:style>
  <w:style w:type="character" w:customStyle="1" w:styleId="formattext0">
    <w:name w:val="formattext"/>
    <w:basedOn w:val="11"/>
    <w:link w:val="formattext"/>
    <w:rPr>
      <w:rFonts w:ascii="Times New Roman" w:hAnsi="Times New Roman"/>
      <w:sz w:val="24"/>
    </w:rPr>
  </w:style>
  <w:style w:type="character" w:customStyle="1" w:styleId="30">
    <w:name w:val="Заголовок 3 Знак"/>
    <w:link w:val="3"/>
    <w:rPr>
      <w:b/>
      <w:sz w:val="26"/>
    </w:rPr>
  </w:style>
  <w:style w:type="paragraph" w:styleId="2d">
    <w:name w:val="Quote"/>
    <w:basedOn w:val="a"/>
    <w:next w:val="a"/>
    <w:link w:val="2e"/>
    <w:pPr>
      <w:ind w:firstLine="709"/>
    </w:pPr>
    <w:rPr>
      <w:rFonts w:ascii="Times New Roman" w:hAnsi="Times New Roman"/>
      <w:i/>
    </w:rPr>
  </w:style>
  <w:style w:type="character" w:customStyle="1" w:styleId="2e">
    <w:name w:val="Цитата 2 Знак"/>
    <w:basedOn w:val="11"/>
    <w:link w:val="2d"/>
    <w:rPr>
      <w:rFonts w:ascii="Times New Roman" w:hAnsi="Times New Roman"/>
      <w:i/>
      <w:sz w:val="28"/>
    </w:rPr>
  </w:style>
  <w:style w:type="paragraph" w:customStyle="1" w:styleId="18">
    <w:name w:val="Текст сноски Знак1"/>
    <w:basedOn w:val="19"/>
    <w:link w:val="1a"/>
    <w:rPr>
      <w:rFonts w:ascii="Calibri" w:hAnsi="Calibri"/>
    </w:rPr>
  </w:style>
  <w:style w:type="character" w:customStyle="1" w:styleId="1a">
    <w:name w:val="Текст сноски Знак1"/>
    <w:basedOn w:val="1b"/>
    <w:link w:val="18"/>
    <w:rPr>
      <w:rFonts w:ascii="Calibri" w:hAnsi="Calibri"/>
      <w:sz w:val="20"/>
    </w:rPr>
  </w:style>
  <w:style w:type="paragraph" w:customStyle="1" w:styleId="310">
    <w:name w:val="Основной текст с отступом 3 Знак1"/>
    <w:basedOn w:val="19"/>
    <w:link w:val="311"/>
    <w:rPr>
      <w:rFonts w:ascii="Calibri" w:hAnsi="Calibri"/>
      <w:sz w:val="16"/>
    </w:rPr>
  </w:style>
  <w:style w:type="character" w:customStyle="1" w:styleId="311">
    <w:name w:val="Основной текст с отступом 3 Знак1"/>
    <w:basedOn w:val="1b"/>
    <w:link w:val="310"/>
    <w:rPr>
      <w:rFonts w:ascii="Calibri" w:hAnsi="Calibri"/>
      <w:sz w:val="16"/>
    </w:rPr>
  </w:style>
  <w:style w:type="paragraph" w:customStyle="1" w:styleId="xl78">
    <w:name w:val="xl78"/>
    <w:basedOn w:val="a"/>
    <w:link w:val="xl780"/>
    <w:pPr>
      <w:spacing w:beforeAutospacing="1" w:afterAutospacing="1"/>
      <w:jc w:val="left"/>
    </w:pPr>
    <w:rPr>
      <w:rFonts w:ascii="Times New Roman" w:hAnsi="Times New Roman"/>
    </w:rPr>
  </w:style>
  <w:style w:type="character" w:customStyle="1" w:styleId="xl780">
    <w:name w:val="xl78"/>
    <w:basedOn w:val="11"/>
    <w:link w:val="xl78"/>
    <w:rPr>
      <w:rFonts w:ascii="Times New Roman" w:hAnsi="Times New Roman"/>
      <w:sz w:val="28"/>
    </w:rPr>
  </w:style>
  <w:style w:type="paragraph" w:customStyle="1" w:styleId="xl104">
    <w:name w:val="xl104"/>
    <w:basedOn w:val="a"/>
    <w:link w:val="xl1040"/>
    <w:pPr>
      <w:spacing w:beforeAutospacing="1" w:afterAutospacing="1"/>
      <w:jc w:val="center"/>
    </w:pPr>
    <w:rPr>
      <w:rFonts w:ascii="Times New Roman" w:hAnsi="Times New Roman"/>
    </w:rPr>
  </w:style>
  <w:style w:type="character" w:customStyle="1" w:styleId="xl1040">
    <w:name w:val="xl104"/>
    <w:basedOn w:val="11"/>
    <w:link w:val="xl104"/>
    <w:rPr>
      <w:rFonts w:ascii="Times New Roman" w:hAnsi="Times New Roman"/>
      <w:sz w:val="28"/>
    </w:rPr>
  </w:style>
  <w:style w:type="paragraph" w:customStyle="1" w:styleId="xl84">
    <w:name w:val="xl84"/>
    <w:basedOn w:val="a"/>
    <w:link w:val="xl840"/>
    <w:pPr>
      <w:spacing w:beforeAutospacing="1" w:afterAutospacing="1"/>
      <w:jc w:val="center"/>
    </w:pPr>
    <w:rPr>
      <w:rFonts w:ascii="Times New Roman" w:hAnsi="Times New Roman"/>
    </w:rPr>
  </w:style>
  <w:style w:type="character" w:customStyle="1" w:styleId="xl840">
    <w:name w:val="xl84"/>
    <w:basedOn w:val="11"/>
    <w:link w:val="xl84"/>
    <w:rPr>
      <w:rFonts w:ascii="Times New Roman" w:hAnsi="Times New Roman"/>
      <w:sz w:val="28"/>
    </w:rPr>
  </w:style>
  <w:style w:type="paragraph" w:customStyle="1" w:styleId="xl145">
    <w:name w:val="xl145"/>
    <w:basedOn w:val="a"/>
    <w:link w:val="xl1450"/>
    <w:pPr>
      <w:spacing w:beforeAutospacing="1" w:afterAutospacing="1"/>
      <w:jc w:val="left"/>
    </w:pPr>
    <w:rPr>
      <w:rFonts w:ascii="Times New Roman" w:hAnsi="Times New Roman"/>
    </w:rPr>
  </w:style>
  <w:style w:type="character" w:customStyle="1" w:styleId="xl1450">
    <w:name w:val="xl145"/>
    <w:basedOn w:val="11"/>
    <w:link w:val="xl145"/>
    <w:rPr>
      <w:rFonts w:ascii="Times New Roman" w:hAnsi="Times New Roman"/>
      <w:sz w:val="28"/>
    </w:rPr>
  </w:style>
  <w:style w:type="paragraph" w:customStyle="1" w:styleId="Postan">
    <w:name w:val="Postan"/>
    <w:basedOn w:val="a"/>
    <w:link w:val="Postan0"/>
    <w:pPr>
      <w:jc w:val="center"/>
    </w:pPr>
    <w:rPr>
      <w:rFonts w:ascii="Times New Roman" w:hAnsi="Times New Roman"/>
    </w:rPr>
  </w:style>
  <w:style w:type="character" w:customStyle="1" w:styleId="Postan0">
    <w:name w:val="Postan"/>
    <w:basedOn w:val="11"/>
    <w:link w:val="Postan"/>
    <w:rPr>
      <w:rFonts w:ascii="Times New Roman" w:hAnsi="Times New Roman"/>
      <w:sz w:val="28"/>
    </w:rPr>
  </w:style>
  <w:style w:type="paragraph" w:customStyle="1" w:styleId="xl128">
    <w:name w:val="xl128"/>
    <w:basedOn w:val="a"/>
    <w:link w:val="xl1280"/>
    <w:pPr>
      <w:spacing w:beforeAutospacing="1" w:afterAutospacing="1"/>
      <w:jc w:val="left"/>
    </w:pPr>
    <w:rPr>
      <w:rFonts w:ascii="Times New Roman" w:hAnsi="Times New Roman"/>
    </w:rPr>
  </w:style>
  <w:style w:type="character" w:customStyle="1" w:styleId="xl1280">
    <w:name w:val="xl128"/>
    <w:basedOn w:val="11"/>
    <w:link w:val="xl128"/>
    <w:rPr>
      <w:rFonts w:ascii="Times New Roman" w:hAnsi="Times New Roman"/>
      <w:sz w:val="28"/>
    </w:rPr>
  </w:style>
  <w:style w:type="paragraph" w:styleId="af">
    <w:name w:val="header"/>
    <w:basedOn w:val="a"/>
    <w:link w:val="af0"/>
    <w:uiPriority w:val="99"/>
    <w:pPr>
      <w:tabs>
        <w:tab w:val="center" w:pos="4153"/>
        <w:tab w:val="right" w:pos="8306"/>
      </w:tabs>
      <w:jc w:val="left"/>
    </w:pPr>
    <w:rPr>
      <w:rFonts w:ascii="Times New Roman" w:hAnsi="Times New Roman"/>
      <w:sz w:val="20"/>
    </w:rPr>
  </w:style>
  <w:style w:type="character" w:customStyle="1" w:styleId="af0">
    <w:name w:val="Верхний колонтитул Знак"/>
    <w:basedOn w:val="11"/>
    <w:link w:val="af"/>
    <w:uiPriority w:val="99"/>
    <w:rPr>
      <w:rFonts w:ascii="Times New Roman" w:hAnsi="Times New Roman"/>
      <w:sz w:val="20"/>
    </w:rPr>
  </w:style>
  <w:style w:type="paragraph" w:customStyle="1" w:styleId="xl115">
    <w:name w:val="xl115"/>
    <w:basedOn w:val="a"/>
    <w:link w:val="xl1150"/>
    <w:pPr>
      <w:spacing w:beforeAutospacing="1" w:afterAutospacing="1"/>
      <w:jc w:val="left"/>
    </w:pPr>
    <w:rPr>
      <w:rFonts w:ascii="Times New Roman" w:hAnsi="Times New Roman"/>
    </w:rPr>
  </w:style>
  <w:style w:type="character" w:customStyle="1" w:styleId="xl1150">
    <w:name w:val="xl115"/>
    <w:basedOn w:val="11"/>
    <w:link w:val="xl115"/>
    <w:rPr>
      <w:rFonts w:ascii="Times New Roman" w:hAnsi="Times New Roman"/>
      <w:sz w:val="28"/>
    </w:rPr>
  </w:style>
  <w:style w:type="paragraph" w:customStyle="1" w:styleId="2f">
    <w:name w:val="Сильная ссылка2"/>
    <w:link w:val="2f0"/>
    <w:rPr>
      <w:rFonts w:ascii="Calibri" w:hAnsi="Calibri"/>
      <w:b/>
      <w:smallCaps/>
      <w:sz w:val="20"/>
    </w:rPr>
  </w:style>
  <w:style w:type="character" w:customStyle="1" w:styleId="2f0">
    <w:name w:val="Сильная ссылка2"/>
    <w:link w:val="2f"/>
    <w:rPr>
      <w:rFonts w:ascii="Calibri" w:hAnsi="Calibri"/>
      <w:b/>
      <w:smallCaps/>
      <w:sz w:val="20"/>
    </w:rPr>
  </w:style>
  <w:style w:type="paragraph" w:customStyle="1" w:styleId="xl129">
    <w:name w:val="xl129"/>
    <w:basedOn w:val="a"/>
    <w:link w:val="xl1290"/>
    <w:pPr>
      <w:spacing w:beforeAutospacing="1" w:afterAutospacing="1"/>
      <w:jc w:val="left"/>
    </w:pPr>
    <w:rPr>
      <w:rFonts w:ascii="Times New Roman" w:hAnsi="Times New Roman"/>
      <w:b/>
    </w:rPr>
  </w:style>
  <w:style w:type="character" w:customStyle="1" w:styleId="xl1290">
    <w:name w:val="xl129"/>
    <w:basedOn w:val="11"/>
    <w:link w:val="xl129"/>
    <w:rPr>
      <w:rFonts w:ascii="Times New Roman" w:hAnsi="Times New Roman"/>
      <w:b/>
      <w:sz w:val="28"/>
    </w:rPr>
  </w:style>
  <w:style w:type="paragraph" w:customStyle="1" w:styleId="xl96">
    <w:name w:val="xl96"/>
    <w:basedOn w:val="a"/>
    <w:link w:val="xl960"/>
    <w:pPr>
      <w:spacing w:beforeAutospacing="1" w:afterAutospacing="1"/>
      <w:jc w:val="left"/>
    </w:pPr>
    <w:rPr>
      <w:rFonts w:ascii="Times New Roman" w:hAnsi="Times New Roman"/>
    </w:rPr>
  </w:style>
  <w:style w:type="character" w:customStyle="1" w:styleId="xl960">
    <w:name w:val="xl96"/>
    <w:basedOn w:val="11"/>
    <w:link w:val="xl96"/>
    <w:rPr>
      <w:rFonts w:ascii="Times New Roman" w:hAnsi="Times New Roman"/>
      <w:sz w:val="28"/>
    </w:rPr>
  </w:style>
  <w:style w:type="paragraph" w:customStyle="1" w:styleId="xl69">
    <w:name w:val="xl69"/>
    <w:basedOn w:val="a"/>
    <w:link w:val="xl690"/>
    <w:pPr>
      <w:spacing w:beforeAutospacing="1" w:afterAutospacing="1"/>
      <w:jc w:val="left"/>
    </w:pPr>
    <w:rPr>
      <w:rFonts w:ascii="Times New Roman" w:hAnsi="Times New Roman"/>
    </w:rPr>
  </w:style>
  <w:style w:type="character" w:customStyle="1" w:styleId="xl690">
    <w:name w:val="xl69"/>
    <w:basedOn w:val="11"/>
    <w:link w:val="xl69"/>
    <w:rPr>
      <w:rFonts w:ascii="Times New Roman" w:hAnsi="Times New Roman"/>
      <w:sz w:val="28"/>
    </w:rPr>
  </w:style>
  <w:style w:type="paragraph" w:customStyle="1" w:styleId="33">
    <w:name w:val="Сильная ссылка3"/>
    <w:link w:val="34"/>
    <w:rPr>
      <w:rFonts w:ascii="Times New Roman" w:hAnsi="Times New Roman"/>
      <w:b/>
      <w:smallCaps/>
      <w:sz w:val="20"/>
    </w:rPr>
  </w:style>
  <w:style w:type="character" w:customStyle="1" w:styleId="34">
    <w:name w:val="Сильная ссылка3"/>
    <w:link w:val="33"/>
    <w:rPr>
      <w:rFonts w:ascii="Times New Roman" w:hAnsi="Times New Roman"/>
      <w:b/>
      <w:smallCaps/>
      <w:sz w:val="20"/>
    </w:rPr>
  </w:style>
  <w:style w:type="paragraph" w:customStyle="1" w:styleId="xl134">
    <w:name w:val="xl134"/>
    <w:basedOn w:val="a"/>
    <w:link w:val="xl1340"/>
    <w:pPr>
      <w:spacing w:beforeAutospacing="1" w:afterAutospacing="1"/>
      <w:jc w:val="left"/>
    </w:pPr>
    <w:rPr>
      <w:rFonts w:ascii="Times New Roman" w:hAnsi="Times New Roman"/>
      <w:b/>
    </w:rPr>
  </w:style>
  <w:style w:type="character" w:customStyle="1" w:styleId="xl1340">
    <w:name w:val="xl134"/>
    <w:basedOn w:val="11"/>
    <w:link w:val="xl134"/>
    <w:rPr>
      <w:rFonts w:ascii="Times New Roman" w:hAnsi="Times New Roman"/>
      <w:b/>
      <w:sz w:val="28"/>
    </w:rPr>
  </w:style>
  <w:style w:type="paragraph" w:customStyle="1" w:styleId="xl157">
    <w:name w:val="xl157"/>
    <w:basedOn w:val="a"/>
    <w:link w:val="xl1570"/>
    <w:pPr>
      <w:spacing w:beforeAutospacing="1" w:afterAutospacing="1"/>
      <w:jc w:val="left"/>
    </w:pPr>
    <w:rPr>
      <w:rFonts w:ascii="Times New Roman CYR" w:hAnsi="Times New Roman CYR"/>
    </w:rPr>
  </w:style>
  <w:style w:type="character" w:customStyle="1" w:styleId="xl1570">
    <w:name w:val="xl157"/>
    <w:basedOn w:val="11"/>
    <w:link w:val="xl157"/>
    <w:rPr>
      <w:rFonts w:ascii="Times New Roman CYR" w:hAnsi="Times New Roman CYR"/>
      <w:sz w:val="28"/>
    </w:rPr>
  </w:style>
  <w:style w:type="paragraph" w:styleId="2f1">
    <w:name w:val="Body Text Indent 2"/>
    <w:basedOn w:val="a"/>
    <w:link w:val="2f2"/>
    <w:pPr>
      <w:widowControl w:val="0"/>
      <w:ind w:left="884"/>
      <w:jc w:val="left"/>
    </w:pPr>
    <w:rPr>
      <w:rFonts w:ascii="Arial" w:hAnsi="Arial"/>
    </w:rPr>
  </w:style>
  <w:style w:type="character" w:customStyle="1" w:styleId="2f2">
    <w:name w:val="Основной текст с отступом 2 Знак"/>
    <w:basedOn w:val="11"/>
    <w:link w:val="2f1"/>
    <w:rPr>
      <w:rFonts w:ascii="Arial" w:hAnsi="Arial"/>
      <w:sz w:val="28"/>
    </w:rPr>
  </w:style>
  <w:style w:type="paragraph" w:customStyle="1" w:styleId="xl65">
    <w:name w:val="xl65"/>
    <w:basedOn w:val="a"/>
    <w:link w:val="xl650"/>
    <w:pPr>
      <w:spacing w:beforeAutospacing="1" w:afterAutospacing="1"/>
      <w:jc w:val="left"/>
    </w:pPr>
    <w:rPr>
      <w:rFonts w:ascii="Times New Roman" w:hAnsi="Times New Roman"/>
    </w:rPr>
  </w:style>
  <w:style w:type="character" w:customStyle="1" w:styleId="xl650">
    <w:name w:val="xl65"/>
    <w:basedOn w:val="11"/>
    <w:link w:val="xl65"/>
    <w:rPr>
      <w:rFonts w:ascii="Times New Roman" w:hAnsi="Times New Roman"/>
      <w:sz w:val="28"/>
    </w:rPr>
  </w:style>
  <w:style w:type="paragraph" w:customStyle="1" w:styleId="xl135">
    <w:name w:val="xl135"/>
    <w:basedOn w:val="a"/>
    <w:link w:val="xl1350"/>
    <w:pPr>
      <w:spacing w:beforeAutospacing="1" w:afterAutospacing="1"/>
      <w:jc w:val="left"/>
    </w:pPr>
    <w:rPr>
      <w:rFonts w:ascii="Times New Roman" w:hAnsi="Times New Roman"/>
      <w:b/>
    </w:rPr>
  </w:style>
  <w:style w:type="character" w:customStyle="1" w:styleId="xl1350">
    <w:name w:val="xl135"/>
    <w:basedOn w:val="11"/>
    <w:link w:val="xl135"/>
    <w:rPr>
      <w:rFonts w:ascii="Times New Roman" w:hAnsi="Times New Roman"/>
      <w:b/>
      <w:sz w:val="28"/>
    </w:rPr>
  </w:style>
  <w:style w:type="character" w:customStyle="1" w:styleId="90">
    <w:name w:val="Заголовок 9 Знак"/>
    <w:basedOn w:val="11"/>
    <w:link w:val="9"/>
    <w:rPr>
      <w:rFonts w:ascii="Times New Roman" w:hAnsi="Times New Roman"/>
      <w:b/>
      <w:i/>
      <w:color w:val="7F7F7F"/>
      <w:sz w:val="18"/>
    </w:rPr>
  </w:style>
  <w:style w:type="paragraph" w:customStyle="1" w:styleId="19">
    <w:name w:val="Основной шрифт абзаца1"/>
    <w:link w:val="1b"/>
    <w:rPr>
      <w:rFonts w:ascii="Times New Roman" w:hAnsi="Times New Roman"/>
      <w:sz w:val="20"/>
    </w:rPr>
  </w:style>
  <w:style w:type="character" w:customStyle="1" w:styleId="1b">
    <w:name w:val="Основной шрифт абзаца1"/>
    <w:link w:val="19"/>
    <w:rPr>
      <w:rFonts w:ascii="Times New Roman" w:hAnsi="Times New Roman"/>
      <w:sz w:val="20"/>
    </w:rPr>
  </w:style>
  <w:style w:type="paragraph" w:customStyle="1" w:styleId="1c">
    <w:name w:val="Название книги1"/>
    <w:link w:val="1d"/>
    <w:rPr>
      <w:rFonts w:ascii="Times New Roman" w:hAnsi="Times New Roman"/>
      <w:i/>
      <w:smallCaps/>
      <w:spacing w:val="5"/>
      <w:sz w:val="20"/>
    </w:rPr>
  </w:style>
  <w:style w:type="character" w:customStyle="1" w:styleId="1d">
    <w:name w:val="Название книги1"/>
    <w:link w:val="1c"/>
    <w:rPr>
      <w:rFonts w:ascii="Times New Roman" w:hAnsi="Times New Roman"/>
      <w:i/>
      <w:smallCaps/>
      <w:spacing w:val="5"/>
      <w:sz w:val="20"/>
    </w:rPr>
  </w:style>
  <w:style w:type="paragraph" w:customStyle="1" w:styleId="xl151">
    <w:name w:val="xl151"/>
    <w:basedOn w:val="a"/>
    <w:link w:val="xl1510"/>
    <w:pPr>
      <w:spacing w:beforeAutospacing="1" w:afterAutospacing="1"/>
      <w:jc w:val="center"/>
    </w:pPr>
    <w:rPr>
      <w:rFonts w:ascii="Times New Roman" w:hAnsi="Times New Roman"/>
    </w:rPr>
  </w:style>
  <w:style w:type="character" w:customStyle="1" w:styleId="xl1510">
    <w:name w:val="xl151"/>
    <w:basedOn w:val="11"/>
    <w:link w:val="xl151"/>
    <w:rPr>
      <w:rFonts w:ascii="Times New Roman" w:hAnsi="Times New Roman"/>
      <w:sz w:val="28"/>
    </w:rPr>
  </w:style>
  <w:style w:type="paragraph" w:customStyle="1" w:styleId="xl116">
    <w:name w:val="xl116"/>
    <w:basedOn w:val="a"/>
    <w:link w:val="xl1160"/>
    <w:pPr>
      <w:spacing w:beforeAutospacing="1" w:afterAutospacing="1"/>
      <w:jc w:val="left"/>
    </w:pPr>
    <w:rPr>
      <w:rFonts w:ascii="Times New Roman" w:hAnsi="Times New Roman"/>
    </w:rPr>
  </w:style>
  <w:style w:type="character" w:customStyle="1" w:styleId="xl1160">
    <w:name w:val="xl116"/>
    <w:basedOn w:val="11"/>
    <w:link w:val="xl116"/>
    <w:rPr>
      <w:rFonts w:ascii="Times New Roman" w:hAnsi="Times New Roman"/>
      <w:sz w:val="28"/>
    </w:rPr>
  </w:style>
  <w:style w:type="paragraph" w:customStyle="1" w:styleId="1e">
    <w:name w:val="Слабая ссылка1"/>
    <w:link w:val="1f"/>
    <w:rPr>
      <w:rFonts w:ascii="Calibri" w:hAnsi="Calibri"/>
      <w:smallCaps/>
      <w:sz w:val="20"/>
    </w:rPr>
  </w:style>
  <w:style w:type="character" w:customStyle="1" w:styleId="1f">
    <w:name w:val="Слабая ссылка1"/>
    <w:link w:val="1e"/>
    <w:rPr>
      <w:rFonts w:ascii="Calibri" w:hAnsi="Calibri"/>
      <w:smallCaps/>
      <w:sz w:val="20"/>
    </w:rPr>
  </w:style>
  <w:style w:type="paragraph" w:customStyle="1" w:styleId="xl170">
    <w:name w:val="xl170"/>
    <w:basedOn w:val="a"/>
    <w:link w:val="xl1700"/>
    <w:pPr>
      <w:spacing w:beforeAutospacing="1" w:afterAutospacing="1"/>
      <w:jc w:val="left"/>
    </w:pPr>
    <w:rPr>
      <w:rFonts w:ascii="Times New Roman" w:hAnsi="Times New Roman"/>
    </w:rPr>
  </w:style>
  <w:style w:type="character" w:customStyle="1" w:styleId="xl1700">
    <w:name w:val="xl170"/>
    <w:basedOn w:val="11"/>
    <w:link w:val="xl170"/>
    <w:rPr>
      <w:rFonts w:ascii="Times New Roman" w:hAnsi="Times New Roman"/>
      <w:sz w:val="28"/>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xl72">
    <w:name w:val="xl72"/>
    <w:basedOn w:val="a"/>
    <w:link w:val="xl720"/>
    <w:pPr>
      <w:spacing w:beforeAutospacing="1" w:afterAutospacing="1"/>
      <w:jc w:val="left"/>
    </w:pPr>
    <w:rPr>
      <w:rFonts w:ascii="Times New Roman" w:hAnsi="Times New Roman"/>
    </w:rPr>
  </w:style>
  <w:style w:type="character" w:customStyle="1" w:styleId="xl720">
    <w:name w:val="xl72"/>
    <w:basedOn w:val="11"/>
    <w:link w:val="xl72"/>
    <w:rPr>
      <w:rFonts w:ascii="Times New Roman" w:hAnsi="Times New Roman"/>
      <w:sz w:val="28"/>
    </w:rPr>
  </w:style>
  <w:style w:type="paragraph" w:customStyle="1" w:styleId="xl76">
    <w:name w:val="xl76"/>
    <w:basedOn w:val="a"/>
    <w:link w:val="xl760"/>
    <w:pPr>
      <w:spacing w:beforeAutospacing="1" w:afterAutospacing="1"/>
      <w:jc w:val="center"/>
    </w:pPr>
    <w:rPr>
      <w:rFonts w:ascii="Times New Roman" w:hAnsi="Times New Roman"/>
    </w:rPr>
  </w:style>
  <w:style w:type="character" w:customStyle="1" w:styleId="xl760">
    <w:name w:val="xl76"/>
    <w:basedOn w:val="11"/>
    <w:link w:val="xl76"/>
    <w:rPr>
      <w:rFonts w:ascii="Times New Roman" w:hAnsi="Times New Roman"/>
      <w:sz w:val="28"/>
    </w:rPr>
  </w:style>
  <w:style w:type="paragraph" w:customStyle="1" w:styleId="IntenseQuoteChar">
    <w:name w:val="Intense Quote Char"/>
    <w:link w:val="IntenseQuoteChar0"/>
    <w:rPr>
      <w:rFonts w:ascii="Calibri" w:hAnsi="Calibri"/>
      <w:b/>
      <w:i/>
      <w:color w:val="4F81BD"/>
      <w:sz w:val="20"/>
    </w:rPr>
  </w:style>
  <w:style w:type="character" w:customStyle="1" w:styleId="IntenseQuoteChar0">
    <w:name w:val="Intense Quote Char"/>
    <w:link w:val="IntenseQuoteChar"/>
    <w:rPr>
      <w:rFonts w:ascii="Calibri" w:hAnsi="Calibri"/>
      <w:b/>
      <w:i/>
      <w:color w:val="4F81BD"/>
      <w:sz w:val="20"/>
    </w:rPr>
  </w:style>
  <w:style w:type="paragraph" w:customStyle="1" w:styleId="210">
    <w:name w:val="Цитата 21"/>
    <w:basedOn w:val="a"/>
    <w:next w:val="a"/>
    <w:link w:val="211"/>
    <w:pPr>
      <w:spacing w:after="200" w:line="276" w:lineRule="auto"/>
      <w:ind w:firstLine="709"/>
    </w:pPr>
    <w:rPr>
      <w:rFonts w:ascii="Calibri" w:hAnsi="Calibri"/>
      <w:i/>
      <w:sz w:val="20"/>
    </w:rPr>
  </w:style>
  <w:style w:type="character" w:customStyle="1" w:styleId="211">
    <w:name w:val="Цитата 21"/>
    <w:basedOn w:val="11"/>
    <w:link w:val="210"/>
    <w:rPr>
      <w:rFonts w:ascii="Calibri" w:hAnsi="Calibri"/>
      <w:i/>
      <w:sz w:val="20"/>
    </w:rPr>
  </w:style>
  <w:style w:type="paragraph" w:customStyle="1" w:styleId="ConsPlusCell">
    <w:name w:val="ConsPlusCell"/>
    <w:link w:val="ConsPlusCell0"/>
    <w:rPr>
      <w:rFonts w:ascii="Times New Roman" w:hAnsi="Times New Roman"/>
    </w:rPr>
  </w:style>
  <w:style w:type="character" w:customStyle="1" w:styleId="ConsPlusCell0">
    <w:name w:val="ConsPlusCell"/>
    <w:link w:val="ConsPlusCell"/>
    <w:rPr>
      <w:rFonts w:ascii="Times New Roman" w:hAnsi="Times New Roman"/>
    </w:rPr>
  </w:style>
  <w:style w:type="paragraph" w:customStyle="1" w:styleId="xl143">
    <w:name w:val="xl143"/>
    <w:basedOn w:val="a"/>
    <w:link w:val="xl1430"/>
    <w:pPr>
      <w:spacing w:beforeAutospacing="1" w:afterAutospacing="1"/>
      <w:jc w:val="left"/>
    </w:pPr>
    <w:rPr>
      <w:rFonts w:ascii="Times New Roman" w:hAnsi="Times New Roman"/>
      <w:b/>
    </w:rPr>
  </w:style>
  <w:style w:type="character" w:customStyle="1" w:styleId="xl1430">
    <w:name w:val="xl143"/>
    <w:basedOn w:val="11"/>
    <w:link w:val="xl143"/>
    <w:rPr>
      <w:rFonts w:ascii="Times New Roman" w:hAnsi="Times New Roman"/>
      <w:b/>
      <w:sz w:val="28"/>
    </w:rPr>
  </w:style>
  <w:style w:type="paragraph" w:customStyle="1" w:styleId="xl66">
    <w:name w:val="xl66"/>
    <w:basedOn w:val="a"/>
    <w:link w:val="xl660"/>
    <w:pPr>
      <w:spacing w:beforeAutospacing="1" w:afterAutospacing="1"/>
      <w:jc w:val="left"/>
    </w:pPr>
    <w:rPr>
      <w:rFonts w:ascii="Times New Roman" w:hAnsi="Times New Roman"/>
    </w:rPr>
  </w:style>
  <w:style w:type="character" w:customStyle="1" w:styleId="xl660">
    <w:name w:val="xl66"/>
    <w:basedOn w:val="11"/>
    <w:link w:val="xl66"/>
    <w:rPr>
      <w:rFonts w:ascii="Times New Roman" w:hAnsi="Times New Roman"/>
      <w:sz w:val="28"/>
    </w:rPr>
  </w:style>
  <w:style w:type="paragraph" w:customStyle="1" w:styleId="35">
    <w:name w:val="Номер страницы3"/>
    <w:basedOn w:val="19"/>
    <w:link w:val="36"/>
  </w:style>
  <w:style w:type="character" w:customStyle="1" w:styleId="36">
    <w:name w:val="Номер страницы3"/>
    <w:basedOn w:val="1b"/>
    <w:link w:val="35"/>
    <w:rPr>
      <w:rFonts w:ascii="Times New Roman" w:hAnsi="Times New Roman"/>
      <w:sz w:val="20"/>
    </w:rPr>
  </w:style>
  <w:style w:type="paragraph" w:customStyle="1" w:styleId="xl174">
    <w:name w:val="xl174"/>
    <w:basedOn w:val="a"/>
    <w:link w:val="xl1740"/>
    <w:pPr>
      <w:spacing w:beforeAutospacing="1" w:afterAutospacing="1"/>
      <w:jc w:val="left"/>
    </w:pPr>
    <w:rPr>
      <w:rFonts w:ascii="Times New Roman" w:hAnsi="Times New Roman"/>
    </w:rPr>
  </w:style>
  <w:style w:type="character" w:customStyle="1" w:styleId="xl1740">
    <w:name w:val="xl174"/>
    <w:basedOn w:val="11"/>
    <w:link w:val="xl174"/>
    <w:rPr>
      <w:rFonts w:ascii="Times New Roman" w:hAnsi="Times New Roman"/>
      <w:sz w:val="28"/>
    </w:rPr>
  </w:style>
  <w:style w:type="paragraph" w:customStyle="1" w:styleId="43">
    <w:name w:val="Гиперссылка4"/>
    <w:link w:val="44"/>
    <w:rPr>
      <w:rFonts w:ascii="Calibri" w:hAnsi="Calibri"/>
      <w:color w:val="0000FF"/>
      <w:sz w:val="20"/>
      <w:u w:val="single"/>
    </w:rPr>
  </w:style>
  <w:style w:type="character" w:customStyle="1" w:styleId="44">
    <w:name w:val="Гиперссылка4"/>
    <w:link w:val="43"/>
    <w:rPr>
      <w:rFonts w:ascii="Calibri" w:hAnsi="Calibri"/>
      <w:color w:val="0000FF"/>
      <w:sz w:val="20"/>
      <w:u w:val="single"/>
    </w:rPr>
  </w:style>
  <w:style w:type="paragraph" w:customStyle="1" w:styleId="xl68">
    <w:name w:val="xl68"/>
    <w:basedOn w:val="a"/>
    <w:link w:val="xl680"/>
    <w:pPr>
      <w:spacing w:beforeAutospacing="1" w:afterAutospacing="1"/>
      <w:jc w:val="left"/>
    </w:pPr>
    <w:rPr>
      <w:rFonts w:ascii="Times New Roman" w:hAnsi="Times New Roman"/>
    </w:rPr>
  </w:style>
  <w:style w:type="character" w:customStyle="1" w:styleId="xl680">
    <w:name w:val="xl68"/>
    <w:basedOn w:val="11"/>
    <w:link w:val="xl68"/>
    <w:rPr>
      <w:rFonts w:ascii="Times New Roman" w:hAnsi="Times New Roman"/>
      <w:sz w:val="28"/>
    </w:rPr>
  </w:style>
  <w:style w:type="paragraph" w:customStyle="1" w:styleId="2f3">
    <w:name w:val="Текст сноски Знак2"/>
    <w:basedOn w:val="26"/>
    <w:link w:val="2f4"/>
  </w:style>
  <w:style w:type="character" w:customStyle="1" w:styleId="2f4">
    <w:name w:val="Текст сноски Знак2"/>
    <w:basedOn w:val="28"/>
    <w:link w:val="2f3"/>
    <w:rPr>
      <w:rFonts w:ascii="Calibri" w:hAnsi="Calibri"/>
      <w:sz w:val="20"/>
    </w:rPr>
  </w:style>
  <w:style w:type="paragraph" w:customStyle="1" w:styleId="ConsPlusNormal">
    <w:name w:val="ConsPlusNormal"/>
    <w:link w:val="ConsPlusNormal0"/>
    <w:rPr>
      <w:rFonts w:ascii="Arial" w:hAnsi="Arial"/>
      <w:sz w:val="20"/>
    </w:rPr>
  </w:style>
  <w:style w:type="character" w:customStyle="1" w:styleId="ConsPlusNormal0">
    <w:name w:val="ConsPlusNormal"/>
    <w:link w:val="ConsPlusNormal"/>
    <w:rPr>
      <w:rFonts w:ascii="Arial" w:hAnsi="Arial"/>
      <w:sz w:val="20"/>
    </w:rPr>
  </w:style>
  <w:style w:type="paragraph" w:customStyle="1" w:styleId="xl88">
    <w:name w:val="xl88"/>
    <w:basedOn w:val="a"/>
    <w:link w:val="xl880"/>
    <w:pPr>
      <w:spacing w:beforeAutospacing="1" w:afterAutospacing="1"/>
      <w:jc w:val="center"/>
    </w:pPr>
    <w:rPr>
      <w:rFonts w:ascii="Times New Roman" w:hAnsi="Times New Roman"/>
    </w:rPr>
  </w:style>
  <w:style w:type="character" w:customStyle="1" w:styleId="xl880">
    <w:name w:val="xl88"/>
    <w:basedOn w:val="11"/>
    <w:link w:val="xl88"/>
    <w:rPr>
      <w:rFonts w:ascii="Times New Roman" w:hAnsi="Times New Roman"/>
      <w:sz w:val="28"/>
    </w:rPr>
  </w:style>
  <w:style w:type="paragraph" w:customStyle="1" w:styleId="xl177">
    <w:name w:val="xl177"/>
    <w:basedOn w:val="a"/>
    <w:link w:val="xl1770"/>
    <w:pPr>
      <w:spacing w:beforeAutospacing="1" w:afterAutospacing="1"/>
      <w:jc w:val="left"/>
    </w:pPr>
    <w:rPr>
      <w:rFonts w:ascii="Times New Roman" w:hAnsi="Times New Roman"/>
    </w:rPr>
  </w:style>
  <w:style w:type="character" w:customStyle="1" w:styleId="xl1770">
    <w:name w:val="xl177"/>
    <w:basedOn w:val="11"/>
    <w:link w:val="xl177"/>
    <w:rPr>
      <w:rFonts w:ascii="Times New Roman" w:hAnsi="Times New Roman"/>
      <w:sz w:val="28"/>
    </w:rPr>
  </w:style>
  <w:style w:type="paragraph" w:styleId="aa">
    <w:name w:val="annotation text"/>
    <w:basedOn w:val="a"/>
    <w:link w:val="ac"/>
    <w:pPr>
      <w:spacing w:after="200"/>
      <w:ind w:firstLine="709"/>
    </w:pPr>
    <w:rPr>
      <w:rFonts w:ascii="Calibri" w:hAnsi="Calibri"/>
    </w:rPr>
  </w:style>
  <w:style w:type="character" w:customStyle="1" w:styleId="ac">
    <w:name w:val="Текст примечания Знак"/>
    <w:basedOn w:val="11"/>
    <w:link w:val="aa"/>
    <w:rPr>
      <w:rFonts w:ascii="Calibri" w:hAnsi="Calibri"/>
      <w:sz w:val="28"/>
    </w:rPr>
  </w:style>
  <w:style w:type="paragraph" w:customStyle="1" w:styleId="1f0">
    <w:name w:val="Обычный1"/>
    <w:link w:val="1f1"/>
    <w:rPr>
      <w:sz w:val="28"/>
    </w:rPr>
  </w:style>
  <w:style w:type="character" w:customStyle="1" w:styleId="1f1">
    <w:name w:val="Обычный1"/>
    <w:link w:val="1f0"/>
    <w:rPr>
      <w:rFonts w:ascii="XO Thames" w:hAnsi="XO Thames"/>
      <w:sz w:val="28"/>
    </w:rPr>
  </w:style>
  <w:style w:type="paragraph" w:styleId="af1">
    <w:name w:val="Document Map"/>
    <w:basedOn w:val="a"/>
    <w:link w:val="af2"/>
    <w:pPr>
      <w:ind w:firstLine="709"/>
    </w:pPr>
    <w:rPr>
      <w:rFonts w:ascii="Tahoma" w:hAnsi="Tahoma"/>
    </w:rPr>
  </w:style>
  <w:style w:type="character" w:customStyle="1" w:styleId="af2">
    <w:name w:val="Схема документа Знак"/>
    <w:basedOn w:val="11"/>
    <w:link w:val="af1"/>
    <w:rPr>
      <w:rFonts w:ascii="Tahoma" w:hAnsi="Tahoma"/>
      <w:sz w:val="28"/>
    </w:rPr>
  </w:style>
  <w:style w:type="paragraph" w:customStyle="1" w:styleId="xl152">
    <w:name w:val="xl152"/>
    <w:basedOn w:val="a"/>
    <w:link w:val="xl1520"/>
    <w:pPr>
      <w:spacing w:beforeAutospacing="1" w:afterAutospacing="1"/>
      <w:jc w:val="left"/>
    </w:pPr>
    <w:rPr>
      <w:rFonts w:ascii="Times New Roman" w:hAnsi="Times New Roman"/>
    </w:rPr>
  </w:style>
  <w:style w:type="character" w:customStyle="1" w:styleId="xl1520">
    <w:name w:val="xl152"/>
    <w:basedOn w:val="11"/>
    <w:link w:val="xl152"/>
    <w:rPr>
      <w:rFonts w:ascii="Times New Roman" w:hAnsi="Times New Roman"/>
      <w:sz w:val="28"/>
    </w:rPr>
  </w:style>
  <w:style w:type="paragraph" w:customStyle="1" w:styleId="xl85">
    <w:name w:val="xl85"/>
    <w:basedOn w:val="a"/>
    <w:link w:val="xl850"/>
    <w:pPr>
      <w:spacing w:beforeAutospacing="1" w:afterAutospacing="1"/>
      <w:jc w:val="center"/>
    </w:pPr>
    <w:rPr>
      <w:rFonts w:ascii="Times New Roman" w:hAnsi="Times New Roman"/>
    </w:rPr>
  </w:style>
  <w:style w:type="character" w:customStyle="1" w:styleId="xl850">
    <w:name w:val="xl85"/>
    <w:basedOn w:val="11"/>
    <w:link w:val="xl85"/>
    <w:rPr>
      <w:rFonts w:ascii="Times New Roman" w:hAnsi="Times New Roman"/>
      <w:sz w:val="28"/>
    </w:rPr>
  </w:style>
  <w:style w:type="paragraph" w:customStyle="1" w:styleId="xl146">
    <w:name w:val="xl146"/>
    <w:basedOn w:val="a"/>
    <w:link w:val="xl1460"/>
    <w:pPr>
      <w:spacing w:beforeAutospacing="1" w:afterAutospacing="1"/>
      <w:jc w:val="left"/>
    </w:pPr>
    <w:rPr>
      <w:rFonts w:ascii="Times New Roman" w:hAnsi="Times New Roman"/>
    </w:rPr>
  </w:style>
  <w:style w:type="character" w:customStyle="1" w:styleId="xl1460">
    <w:name w:val="xl146"/>
    <w:basedOn w:val="11"/>
    <w:link w:val="xl146"/>
    <w:rPr>
      <w:rFonts w:ascii="Times New Roman" w:hAnsi="Times New Roman"/>
      <w:sz w:val="28"/>
    </w:rPr>
  </w:style>
  <w:style w:type="paragraph" w:customStyle="1" w:styleId="37">
    <w:name w:val="Просмотренная гиперссылка3"/>
    <w:link w:val="38"/>
    <w:rPr>
      <w:rFonts w:ascii="Calibri" w:hAnsi="Calibri"/>
      <w:color w:val="800080"/>
      <w:sz w:val="20"/>
      <w:u w:val="single"/>
    </w:rPr>
  </w:style>
  <w:style w:type="character" w:customStyle="1" w:styleId="38">
    <w:name w:val="Просмотренная гиперссылка3"/>
    <w:link w:val="37"/>
    <w:rPr>
      <w:rFonts w:ascii="Calibri" w:hAnsi="Calibri"/>
      <w:color w:val="800080"/>
      <w:sz w:val="20"/>
      <w:u w:val="single"/>
    </w:rPr>
  </w:style>
  <w:style w:type="paragraph" w:customStyle="1" w:styleId="1f2">
    <w:name w:val="Сильная ссылка1"/>
    <w:link w:val="1f3"/>
    <w:rPr>
      <w:rFonts w:ascii="Times New Roman" w:hAnsi="Times New Roman"/>
      <w:b/>
      <w:smallCaps/>
      <w:sz w:val="20"/>
    </w:rPr>
  </w:style>
  <w:style w:type="character" w:customStyle="1" w:styleId="1f3">
    <w:name w:val="Сильная ссылка1"/>
    <w:link w:val="1f2"/>
    <w:rPr>
      <w:rFonts w:ascii="Times New Roman" w:hAnsi="Times New Roman"/>
      <w:b/>
      <w:smallCaps/>
      <w:sz w:val="20"/>
    </w:rPr>
  </w:style>
  <w:style w:type="paragraph" w:styleId="39">
    <w:name w:val="toc 3"/>
    <w:next w:val="a"/>
    <w:link w:val="3a"/>
    <w:uiPriority w:val="39"/>
    <w:pPr>
      <w:ind w:left="400"/>
    </w:pPr>
    <w:rPr>
      <w:sz w:val="28"/>
    </w:rPr>
  </w:style>
  <w:style w:type="character" w:customStyle="1" w:styleId="3a">
    <w:name w:val="Оглавление 3 Знак"/>
    <w:link w:val="39"/>
    <w:rPr>
      <w:sz w:val="28"/>
    </w:rPr>
  </w:style>
  <w:style w:type="paragraph" w:customStyle="1" w:styleId="xl81">
    <w:name w:val="xl81"/>
    <w:basedOn w:val="a"/>
    <w:link w:val="xl810"/>
    <w:pPr>
      <w:spacing w:beforeAutospacing="1" w:afterAutospacing="1"/>
      <w:jc w:val="center"/>
    </w:pPr>
    <w:rPr>
      <w:rFonts w:ascii="Times New Roman" w:hAnsi="Times New Roman"/>
    </w:rPr>
  </w:style>
  <w:style w:type="character" w:customStyle="1" w:styleId="xl810">
    <w:name w:val="xl81"/>
    <w:basedOn w:val="11"/>
    <w:link w:val="xl81"/>
    <w:rPr>
      <w:rFonts w:ascii="Times New Roman" w:hAnsi="Times New Roman"/>
      <w:sz w:val="28"/>
    </w:rPr>
  </w:style>
  <w:style w:type="paragraph" w:customStyle="1" w:styleId="xl83">
    <w:name w:val="xl83"/>
    <w:basedOn w:val="a"/>
    <w:link w:val="xl830"/>
    <w:pPr>
      <w:spacing w:beforeAutospacing="1" w:afterAutospacing="1"/>
      <w:jc w:val="center"/>
    </w:pPr>
    <w:rPr>
      <w:rFonts w:ascii="Times New Roman" w:hAnsi="Times New Roman"/>
    </w:rPr>
  </w:style>
  <w:style w:type="character" w:customStyle="1" w:styleId="xl830">
    <w:name w:val="xl83"/>
    <w:basedOn w:val="11"/>
    <w:link w:val="xl83"/>
    <w:rPr>
      <w:rFonts w:ascii="Times New Roman" w:hAnsi="Times New Roman"/>
      <w:sz w:val="28"/>
    </w:rPr>
  </w:style>
  <w:style w:type="paragraph" w:customStyle="1" w:styleId="212">
    <w:name w:val="Основной текст 2 Знак1"/>
    <w:link w:val="213"/>
    <w:rPr>
      <w:rFonts w:ascii="Calibri" w:hAnsi="Calibri"/>
      <w:sz w:val="20"/>
    </w:rPr>
  </w:style>
  <w:style w:type="character" w:customStyle="1" w:styleId="213">
    <w:name w:val="Основной текст 2 Знак1"/>
    <w:link w:val="212"/>
    <w:rPr>
      <w:rFonts w:ascii="Calibri" w:hAnsi="Calibri"/>
      <w:sz w:val="20"/>
    </w:rPr>
  </w:style>
  <w:style w:type="paragraph" w:customStyle="1" w:styleId="xl173">
    <w:name w:val="xl173"/>
    <w:basedOn w:val="a"/>
    <w:link w:val="xl1730"/>
    <w:pPr>
      <w:spacing w:beforeAutospacing="1" w:afterAutospacing="1"/>
      <w:jc w:val="center"/>
    </w:pPr>
    <w:rPr>
      <w:rFonts w:ascii="Times New Roman" w:hAnsi="Times New Roman"/>
    </w:rPr>
  </w:style>
  <w:style w:type="character" w:customStyle="1" w:styleId="xl1730">
    <w:name w:val="xl173"/>
    <w:basedOn w:val="11"/>
    <w:link w:val="xl173"/>
    <w:rPr>
      <w:rFonts w:ascii="Times New Roman" w:hAnsi="Times New Roman"/>
      <w:sz w:val="28"/>
    </w:rPr>
  </w:style>
  <w:style w:type="paragraph" w:customStyle="1" w:styleId="xl148">
    <w:name w:val="xl148"/>
    <w:basedOn w:val="a"/>
    <w:link w:val="xl1480"/>
    <w:pPr>
      <w:spacing w:beforeAutospacing="1" w:afterAutospacing="1"/>
      <w:jc w:val="left"/>
    </w:pPr>
    <w:rPr>
      <w:rFonts w:ascii="Times New Roman" w:hAnsi="Times New Roman"/>
    </w:rPr>
  </w:style>
  <w:style w:type="character" w:customStyle="1" w:styleId="xl1480">
    <w:name w:val="xl148"/>
    <w:basedOn w:val="11"/>
    <w:link w:val="xl148"/>
    <w:rPr>
      <w:rFonts w:ascii="Times New Roman" w:hAnsi="Times New Roman"/>
      <w:sz w:val="28"/>
    </w:rPr>
  </w:style>
  <w:style w:type="paragraph" w:customStyle="1" w:styleId="312">
    <w:name w:val="Заголовок 3 Знак1"/>
    <w:link w:val="313"/>
    <w:rPr>
      <w:rFonts w:ascii="Cambria" w:hAnsi="Cambria"/>
      <w:b/>
      <w:color w:val="4F81BD"/>
      <w:sz w:val="20"/>
    </w:rPr>
  </w:style>
  <w:style w:type="character" w:customStyle="1" w:styleId="313">
    <w:name w:val="Заголовок 3 Знак1"/>
    <w:link w:val="312"/>
    <w:rPr>
      <w:rFonts w:ascii="Cambria" w:hAnsi="Cambria"/>
      <w:b/>
      <w:color w:val="4F81BD"/>
      <w:sz w:val="20"/>
    </w:rPr>
  </w:style>
  <w:style w:type="paragraph" w:customStyle="1" w:styleId="xl138">
    <w:name w:val="xl138"/>
    <w:basedOn w:val="a"/>
    <w:link w:val="xl1380"/>
    <w:pPr>
      <w:spacing w:beforeAutospacing="1" w:afterAutospacing="1"/>
      <w:jc w:val="left"/>
    </w:pPr>
    <w:rPr>
      <w:rFonts w:ascii="Times New Roman" w:hAnsi="Times New Roman"/>
    </w:rPr>
  </w:style>
  <w:style w:type="character" w:customStyle="1" w:styleId="xl1380">
    <w:name w:val="xl138"/>
    <w:basedOn w:val="11"/>
    <w:link w:val="xl138"/>
    <w:rPr>
      <w:rFonts w:ascii="Times New Roman" w:hAnsi="Times New Roman"/>
      <w:sz w:val="28"/>
    </w:rPr>
  </w:style>
  <w:style w:type="paragraph" w:customStyle="1" w:styleId="xl149">
    <w:name w:val="xl149"/>
    <w:basedOn w:val="a"/>
    <w:link w:val="xl1490"/>
    <w:pPr>
      <w:spacing w:beforeAutospacing="1" w:afterAutospacing="1"/>
      <w:jc w:val="center"/>
    </w:pPr>
    <w:rPr>
      <w:rFonts w:ascii="Times New Roman" w:hAnsi="Times New Roman"/>
    </w:rPr>
  </w:style>
  <w:style w:type="character" w:customStyle="1" w:styleId="xl1490">
    <w:name w:val="xl149"/>
    <w:basedOn w:val="11"/>
    <w:link w:val="xl149"/>
    <w:rPr>
      <w:rFonts w:ascii="Times New Roman" w:hAnsi="Times New Roman"/>
      <w:sz w:val="28"/>
    </w:rPr>
  </w:style>
  <w:style w:type="paragraph" w:customStyle="1" w:styleId="2f5">
    <w:name w:val="Слабое выделение2"/>
    <w:link w:val="2f6"/>
    <w:rPr>
      <w:rFonts w:ascii="Times New Roman" w:hAnsi="Times New Roman"/>
      <w:i/>
      <w:sz w:val="20"/>
    </w:rPr>
  </w:style>
  <w:style w:type="character" w:customStyle="1" w:styleId="2f6">
    <w:name w:val="Слабое выделение2"/>
    <w:link w:val="2f5"/>
    <w:rPr>
      <w:rFonts w:ascii="Times New Roman" w:hAnsi="Times New Roman"/>
      <w:i/>
      <w:sz w:val="20"/>
    </w:rPr>
  </w:style>
  <w:style w:type="paragraph" w:customStyle="1" w:styleId="xl97">
    <w:name w:val="xl97"/>
    <w:basedOn w:val="a"/>
    <w:link w:val="xl970"/>
    <w:pPr>
      <w:spacing w:beforeAutospacing="1" w:afterAutospacing="1"/>
      <w:jc w:val="center"/>
    </w:pPr>
    <w:rPr>
      <w:rFonts w:ascii="Times New Roman" w:hAnsi="Times New Roman"/>
    </w:rPr>
  </w:style>
  <w:style w:type="character" w:customStyle="1" w:styleId="xl970">
    <w:name w:val="xl97"/>
    <w:basedOn w:val="11"/>
    <w:link w:val="xl97"/>
    <w:rPr>
      <w:rFonts w:ascii="Times New Roman" w:hAnsi="Times New Roman"/>
      <w:sz w:val="28"/>
    </w:rPr>
  </w:style>
  <w:style w:type="paragraph" w:customStyle="1" w:styleId="1f4">
    <w:name w:val="Слабое выделение1"/>
    <w:link w:val="1f5"/>
    <w:rPr>
      <w:rFonts w:ascii="Times New Roman" w:hAnsi="Times New Roman"/>
      <w:i/>
      <w:sz w:val="20"/>
    </w:rPr>
  </w:style>
  <w:style w:type="character" w:customStyle="1" w:styleId="1f5">
    <w:name w:val="Слабое выделение1"/>
    <w:link w:val="1f4"/>
    <w:rPr>
      <w:rFonts w:ascii="Times New Roman" w:hAnsi="Times New Roman"/>
      <w:i/>
      <w:sz w:val="20"/>
    </w:rPr>
  </w:style>
  <w:style w:type="paragraph" w:customStyle="1" w:styleId="xl120">
    <w:name w:val="xl120"/>
    <w:basedOn w:val="a"/>
    <w:link w:val="xl1200"/>
    <w:pPr>
      <w:spacing w:beforeAutospacing="1" w:afterAutospacing="1"/>
      <w:jc w:val="left"/>
    </w:pPr>
    <w:rPr>
      <w:rFonts w:ascii="Times New Roman" w:hAnsi="Times New Roman"/>
    </w:rPr>
  </w:style>
  <w:style w:type="character" w:customStyle="1" w:styleId="xl1200">
    <w:name w:val="xl120"/>
    <w:basedOn w:val="11"/>
    <w:link w:val="xl120"/>
    <w:rPr>
      <w:rFonts w:ascii="Times New Roman" w:hAnsi="Times New Roman"/>
      <w:sz w:val="28"/>
    </w:rPr>
  </w:style>
  <w:style w:type="paragraph" w:customStyle="1" w:styleId="xl153">
    <w:name w:val="xl153"/>
    <w:basedOn w:val="a"/>
    <w:link w:val="xl1530"/>
    <w:pPr>
      <w:spacing w:beforeAutospacing="1" w:afterAutospacing="1"/>
      <w:jc w:val="center"/>
    </w:pPr>
    <w:rPr>
      <w:rFonts w:ascii="Times New Roman" w:hAnsi="Times New Roman"/>
    </w:rPr>
  </w:style>
  <w:style w:type="character" w:customStyle="1" w:styleId="xl1530">
    <w:name w:val="xl153"/>
    <w:basedOn w:val="11"/>
    <w:link w:val="xl153"/>
    <w:rPr>
      <w:rFonts w:ascii="Times New Roman" w:hAnsi="Times New Roman"/>
      <w:sz w:val="28"/>
    </w:rPr>
  </w:style>
  <w:style w:type="paragraph" w:customStyle="1" w:styleId="xl164">
    <w:name w:val="xl164"/>
    <w:basedOn w:val="a"/>
    <w:link w:val="xl1640"/>
    <w:pPr>
      <w:spacing w:beforeAutospacing="1" w:afterAutospacing="1"/>
      <w:jc w:val="center"/>
    </w:pPr>
    <w:rPr>
      <w:rFonts w:ascii="Times New Roman" w:hAnsi="Times New Roman"/>
      <w:b/>
    </w:rPr>
  </w:style>
  <w:style w:type="character" w:customStyle="1" w:styleId="xl1640">
    <w:name w:val="xl164"/>
    <w:basedOn w:val="11"/>
    <w:link w:val="xl164"/>
    <w:rPr>
      <w:rFonts w:ascii="Times New Roman" w:hAnsi="Times New Roman"/>
      <w:b/>
      <w:sz w:val="28"/>
    </w:rPr>
  </w:style>
  <w:style w:type="paragraph" w:customStyle="1" w:styleId="xl169">
    <w:name w:val="xl169"/>
    <w:basedOn w:val="a"/>
    <w:link w:val="xl1690"/>
    <w:pPr>
      <w:spacing w:beforeAutospacing="1" w:afterAutospacing="1"/>
      <w:jc w:val="left"/>
    </w:pPr>
    <w:rPr>
      <w:rFonts w:ascii="Times New Roman" w:hAnsi="Times New Roman"/>
    </w:rPr>
  </w:style>
  <w:style w:type="character" w:customStyle="1" w:styleId="xl1690">
    <w:name w:val="xl169"/>
    <w:basedOn w:val="11"/>
    <w:link w:val="xl169"/>
    <w:rPr>
      <w:rFonts w:ascii="Times New Roman" w:hAnsi="Times New Roman"/>
      <w:sz w:val="28"/>
    </w:rPr>
  </w:style>
  <w:style w:type="paragraph" w:customStyle="1" w:styleId="xl100">
    <w:name w:val="xl100"/>
    <w:basedOn w:val="a"/>
    <w:link w:val="xl1000"/>
    <w:pPr>
      <w:spacing w:beforeAutospacing="1" w:afterAutospacing="1"/>
      <w:jc w:val="left"/>
    </w:pPr>
    <w:rPr>
      <w:rFonts w:ascii="Times New Roman" w:hAnsi="Times New Roman"/>
    </w:rPr>
  </w:style>
  <w:style w:type="character" w:customStyle="1" w:styleId="xl1000">
    <w:name w:val="xl100"/>
    <w:basedOn w:val="11"/>
    <w:link w:val="xl100"/>
    <w:rPr>
      <w:rFonts w:ascii="Times New Roman" w:hAnsi="Times New Roman"/>
      <w:sz w:val="28"/>
    </w:rPr>
  </w:style>
  <w:style w:type="paragraph" w:customStyle="1" w:styleId="1f6">
    <w:name w:val="Просмотренная гиперссылка1"/>
    <w:link w:val="1f7"/>
    <w:rPr>
      <w:rFonts w:ascii="Times New Roman" w:hAnsi="Times New Roman"/>
      <w:color w:val="800080"/>
      <w:sz w:val="20"/>
      <w:u w:val="single"/>
    </w:rPr>
  </w:style>
  <w:style w:type="character" w:customStyle="1" w:styleId="1f7">
    <w:name w:val="Просмотренная гиперссылка1"/>
    <w:link w:val="1f6"/>
    <w:rPr>
      <w:rFonts w:ascii="Times New Roman" w:hAnsi="Times New Roman"/>
      <w:color w:val="800080"/>
      <w:sz w:val="20"/>
      <w:u w:val="single"/>
    </w:rPr>
  </w:style>
  <w:style w:type="paragraph" w:customStyle="1" w:styleId="xl94">
    <w:name w:val="xl94"/>
    <w:basedOn w:val="a"/>
    <w:link w:val="xl940"/>
    <w:pPr>
      <w:spacing w:beforeAutospacing="1" w:afterAutospacing="1"/>
      <w:jc w:val="left"/>
    </w:pPr>
    <w:rPr>
      <w:rFonts w:ascii="Times New Roman" w:hAnsi="Times New Roman"/>
    </w:rPr>
  </w:style>
  <w:style w:type="character" w:customStyle="1" w:styleId="xl940">
    <w:name w:val="xl94"/>
    <w:basedOn w:val="11"/>
    <w:link w:val="xl94"/>
    <w:rPr>
      <w:rFonts w:ascii="Times New Roman" w:hAnsi="Times New Roman"/>
      <w:sz w:val="28"/>
    </w:rPr>
  </w:style>
  <w:style w:type="paragraph" w:customStyle="1" w:styleId="xl98">
    <w:name w:val="xl98"/>
    <w:basedOn w:val="a"/>
    <w:link w:val="xl980"/>
    <w:pPr>
      <w:spacing w:beforeAutospacing="1" w:afterAutospacing="1"/>
      <w:jc w:val="left"/>
    </w:pPr>
    <w:rPr>
      <w:rFonts w:ascii="Times New Roman" w:hAnsi="Times New Roman"/>
    </w:rPr>
  </w:style>
  <w:style w:type="character" w:customStyle="1" w:styleId="xl980">
    <w:name w:val="xl98"/>
    <w:basedOn w:val="11"/>
    <w:link w:val="xl98"/>
    <w:rPr>
      <w:rFonts w:ascii="Times New Roman" w:hAnsi="Times New Roman"/>
      <w:sz w:val="28"/>
    </w:rPr>
  </w:style>
  <w:style w:type="character" w:customStyle="1" w:styleId="50">
    <w:name w:val="Заголовок 5 Знак"/>
    <w:link w:val="5"/>
    <w:rPr>
      <w:b/>
      <w:sz w:val="22"/>
    </w:rPr>
  </w:style>
  <w:style w:type="paragraph" w:customStyle="1" w:styleId="xl80">
    <w:name w:val="xl80"/>
    <w:basedOn w:val="a"/>
    <w:link w:val="xl800"/>
    <w:pPr>
      <w:spacing w:beforeAutospacing="1" w:afterAutospacing="1"/>
      <w:jc w:val="center"/>
    </w:pPr>
    <w:rPr>
      <w:rFonts w:ascii="Times New Roman" w:hAnsi="Times New Roman"/>
      <w:b/>
    </w:rPr>
  </w:style>
  <w:style w:type="character" w:customStyle="1" w:styleId="xl800">
    <w:name w:val="xl80"/>
    <w:basedOn w:val="11"/>
    <w:link w:val="xl80"/>
    <w:rPr>
      <w:rFonts w:ascii="Times New Roman" w:hAnsi="Times New Roman"/>
      <w:b/>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rPr>
  </w:style>
  <w:style w:type="character" w:customStyle="1" w:styleId="HTML0">
    <w:name w:val="Стандартный HTML Знак"/>
    <w:basedOn w:val="11"/>
    <w:link w:val="HTML"/>
    <w:rPr>
      <w:rFonts w:ascii="Courier New" w:hAnsi="Courier New"/>
      <w:sz w:val="28"/>
    </w:rPr>
  </w:style>
  <w:style w:type="paragraph" w:customStyle="1" w:styleId="xl105">
    <w:name w:val="xl105"/>
    <w:basedOn w:val="a"/>
    <w:link w:val="xl1050"/>
    <w:pPr>
      <w:spacing w:beforeAutospacing="1" w:afterAutospacing="1"/>
    </w:pPr>
    <w:rPr>
      <w:rFonts w:ascii="Times New Roman" w:hAnsi="Times New Roman"/>
    </w:rPr>
  </w:style>
  <w:style w:type="character" w:customStyle="1" w:styleId="xl1050">
    <w:name w:val="xl105"/>
    <w:basedOn w:val="11"/>
    <w:link w:val="xl105"/>
    <w:rPr>
      <w:rFonts w:ascii="Times New Roman" w:hAnsi="Times New Roman"/>
      <w:sz w:val="28"/>
    </w:rPr>
  </w:style>
  <w:style w:type="character" w:customStyle="1" w:styleId="10">
    <w:name w:val="Заголовок 1 Знак"/>
    <w:link w:val="1"/>
    <w:rPr>
      <w:b/>
      <w:sz w:val="32"/>
    </w:rPr>
  </w:style>
  <w:style w:type="paragraph" w:styleId="a5">
    <w:name w:val="Body Text"/>
    <w:basedOn w:val="a"/>
    <w:link w:val="a6"/>
    <w:pPr>
      <w:jc w:val="left"/>
    </w:pPr>
    <w:rPr>
      <w:rFonts w:ascii="Times New Roman" w:hAnsi="Times New Roman"/>
    </w:rPr>
  </w:style>
  <w:style w:type="character" w:customStyle="1" w:styleId="a6">
    <w:name w:val="Основной текст Знак"/>
    <w:basedOn w:val="11"/>
    <w:link w:val="a5"/>
    <w:rPr>
      <w:rFonts w:ascii="Times New Roman" w:hAnsi="Times New Roman"/>
      <w:sz w:val="28"/>
    </w:rPr>
  </w:style>
  <w:style w:type="paragraph" w:customStyle="1" w:styleId="xl86">
    <w:name w:val="xl86"/>
    <w:basedOn w:val="a"/>
    <w:link w:val="xl860"/>
    <w:pPr>
      <w:spacing w:beforeAutospacing="1" w:afterAutospacing="1"/>
      <w:jc w:val="left"/>
    </w:pPr>
    <w:rPr>
      <w:rFonts w:ascii="Times New Roman" w:hAnsi="Times New Roman"/>
    </w:rPr>
  </w:style>
  <w:style w:type="character" w:customStyle="1" w:styleId="xl860">
    <w:name w:val="xl86"/>
    <w:basedOn w:val="11"/>
    <w:link w:val="xl86"/>
    <w:rPr>
      <w:rFonts w:ascii="Times New Roman" w:hAnsi="Times New Roman"/>
      <w:sz w:val="28"/>
    </w:rPr>
  </w:style>
  <w:style w:type="paragraph" w:customStyle="1" w:styleId="af3">
    <w:name w:val="Таб_заг Знак"/>
    <w:link w:val="af4"/>
    <w:rPr>
      <w:rFonts w:ascii="Calibri" w:hAnsi="Calibri"/>
    </w:rPr>
  </w:style>
  <w:style w:type="character" w:customStyle="1" w:styleId="af4">
    <w:name w:val="Таб_заг Знак"/>
    <w:link w:val="af3"/>
    <w:rPr>
      <w:rFonts w:ascii="Calibri" w:hAnsi="Calibri"/>
    </w:rPr>
  </w:style>
  <w:style w:type="paragraph" w:customStyle="1" w:styleId="xl156">
    <w:name w:val="xl156"/>
    <w:basedOn w:val="a"/>
    <w:link w:val="xl1560"/>
    <w:pPr>
      <w:spacing w:beforeAutospacing="1" w:afterAutospacing="1"/>
      <w:jc w:val="left"/>
    </w:pPr>
    <w:rPr>
      <w:rFonts w:ascii="Times New Roman CYR" w:hAnsi="Times New Roman CYR"/>
    </w:rPr>
  </w:style>
  <w:style w:type="character" w:customStyle="1" w:styleId="xl1560">
    <w:name w:val="xl156"/>
    <w:basedOn w:val="11"/>
    <w:link w:val="xl156"/>
    <w:rPr>
      <w:rFonts w:ascii="Times New Roman CYR" w:hAnsi="Times New Roman CYR"/>
      <w:sz w:val="28"/>
    </w:rPr>
  </w:style>
  <w:style w:type="paragraph" w:customStyle="1" w:styleId="a30">
    <w:name w:val="a3"/>
    <w:basedOn w:val="a"/>
    <w:link w:val="a31"/>
    <w:pPr>
      <w:spacing w:before="64" w:after="64"/>
      <w:jc w:val="left"/>
    </w:pPr>
    <w:rPr>
      <w:rFonts w:ascii="Arial" w:hAnsi="Arial"/>
      <w:sz w:val="20"/>
    </w:rPr>
  </w:style>
  <w:style w:type="character" w:customStyle="1" w:styleId="a31">
    <w:name w:val="a3"/>
    <w:basedOn w:val="11"/>
    <w:link w:val="a30"/>
    <w:rPr>
      <w:rFonts w:ascii="Arial" w:hAnsi="Arial"/>
      <w:sz w:val="20"/>
    </w:rPr>
  </w:style>
  <w:style w:type="paragraph" w:customStyle="1" w:styleId="xl131">
    <w:name w:val="xl131"/>
    <w:basedOn w:val="a"/>
    <w:link w:val="xl1310"/>
    <w:pPr>
      <w:spacing w:beforeAutospacing="1" w:afterAutospacing="1"/>
      <w:jc w:val="center"/>
    </w:pPr>
    <w:rPr>
      <w:rFonts w:ascii="Times New Roman" w:hAnsi="Times New Roman"/>
      <w:b/>
    </w:rPr>
  </w:style>
  <w:style w:type="character" w:customStyle="1" w:styleId="xl1310">
    <w:name w:val="xl131"/>
    <w:basedOn w:val="11"/>
    <w:link w:val="xl131"/>
    <w:rPr>
      <w:rFonts w:ascii="Times New Roman" w:hAnsi="Times New Roman"/>
      <w:b/>
      <w:sz w:val="28"/>
    </w:rPr>
  </w:style>
  <w:style w:type="paragraph" w:styleId="af5">
    <w:name w:val="Plain Text"/>
    <w:basedOn w:val="a"/>
    <w:link w:val="af6"/>
    <w:pPr>
      <w:spacing w:before="64" w:after="64"/>
      <w:jc w:val="left"/>
    </w:pPr>
    <w:rPr>
      <w:rFonts w:ascii="Arial" w:hAnsi="Arial"/>
      <w:sz w:val="20"/>
    </w:rPr>
  </w:style>
  <w:style w:type="character" w:customStyle="1" w:styleId="af6">
    <w:name w:val="Текст Знак"/>
    <w:basedOn w:val="11"/>
    <w:link w:val="af5"/>
    <w:rPr>
      <w:rFonts w:ascii="Arial" w:hAnsi="Arial"/>
      <w:sz w:val="20"/>
    </w:rPr>
  </w:style>
  <w:style w:type="paragraph" w:customStyle="1" w:styleId="2f7">
    <w:name w:val="Выделение2"/>
    <w:link w:val="2f8"/>
    <w:rPr>
      <w:rFonts w:ascii="Calibri" w:hAnsi="Calibri"/>
      <w:i/>
      <w:sz w:val="20"/>
    </w:rPr>
  </w:style>
  <w:style w:type="character" w:customStyle="1" w:styleId="2f8">
    <w:name w:val="Выделение2"/>
    <w:link w:val="2f7"/>
    <w:rPr>
      <w:rFonts w:ascii="Calibri" w:hAnsi="Calibri"/>
      <w:i/>
      <w:sz w:val="20"/>
    </w:rPr>
  </w:style>
  <w:style w:type="paragraph" w:customStyle="1" w:styleId="2f9">
    <w:name w:val="Основной шрифт абзаца2"/>
  </w:style>
  <w:style w:type="paragraph" w:customStyle="1" w:styleId="xl101">
    <w:name w:val="xl101"/>
    <w:basedOn w:val="a"/>
    <w:link w:val="xl1010"/>
    <w:pPr>
      <w:spacing w:beforeAutospacing="1" w:afterAutospacing="1"/>
      <w:jc w:val="left"/>
    </w:pPr>
    <w:rPr>
      <w:rFonts w:ascii="Times New Roman" w:hAnsi="Times New Roman"/>
    </w:rPr>
  </w:style>
  <w:style w:type="character" w:customStyle="1" w:styleId="xl1010">
    <w:name w:val="xl101"/>
    <w:basedOn w:val="11"/>
    <w:link w:val="xl101"/>
    <w:rPr>
      <w:rFonts w:ascii="Times New Roman" w:hAnsi="Times New Roman"/>
      <w:sz w:val="28"/>
    </w:rPr>
  </w:style>
  <w:style w:type="paragraph" w:customStyle="1" w:styleId="45">
    <w:name w:val="Основной шрифт абзаца4"/>
    <w:link w:val="46"/>
    <w:rPr>
      <w:rFonts w:ascii="Times New Roman" w:hAnsi="Times New Roman"/>
      <w:sz w:val="20"/>
    </w:rPr>
  </w:style>
  <w:style w:type="character" w:customStyle="1" w:styleId="46">
    <w:name w:val="Основной шрифт абзаца4"/>
    <w:link w:val="45"/>
    <w:rPr>
      <w:rFonts w:ascii="Times New Roman" w:hAnsi="Times New Roman"/>
      <w:sz w:val="20"/>
    </w:rPr>
  </w:style>
  <w:style w:type="paragraph" w:customStyle="1" w:styleId="1f8">
    <w:name w:val="Гиперссылка1"/>
    <w:link w:val="af7"/>
    <w:rPr>
      <w:color w:val="0000FF"/>
      <w:u w:val="single"/>
    </w:rPr>
  </w:style>
  <w:style w:type="character" w:styleId="af7">
    <w:name w:val="Hyperlink"/>
    <w:link w:val="1f8"/>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sz w:val="22"/>
    </w:rPr>
  </w:style>
  <w:style w:type="paragraph" w:customStyle="1" w:styleId="Default">
    <w:name w:val="Default"/>
    <w:link w:val="Default0"/>
    <w:rPr>
      <w:rFonts w:ascii="Arial" w:hAnsi="Arial"/>
    </w:rPr>
  </w:style>
  <w:style w:type="character" w:customStyle="1" w:styleId="Default0">
    <w:name w:val="Default"/>
    <w:link w:val="Default"/>
    <w:rPr>
      <w:rFonts w:ascii="Arial" w:hAnsi="Arial"/>
    </w:rPr>
  </w:style>
  <w:style w:type="character" w:customStyle="1" w:styleId="80">
    <w:name w:val="Заголовок 8 Знак"/>
    <w:basedOn w:val="11"/>
    <w:link w:val="8"/>
    <w:rPr>
      <w:rFonts w:ascii="Times New Roman" w:hAnsi="Times New Roman"/>
      <w:b/>
      <w:color w:val="7F7F7F"/>
      <w:sz w:val="20"/>
    </w:rPr>
  </w:style>
  <w:style w:type="paragraph" w:customStyle="1" w:styleId="xl161">
    <w:name w:val="xl161"/>
    <w:basedOn w:val="a"/>
    <w:link w:val="xl1610"/>
    <w:pPr>
      <w:spacing w:beforeAutospacing="1" w:afterAutospacing="1"/>
      <w:jc w:val="left"/>
    </w:pPr>
    <w:rPr>
      <w:rFonts w:ascii="Times New Roman" w:hAnsi="Times New Roman"/>
    </w:rPr>
  </w:style>
  <w:style w:type="character" w:customStyle="1" w:styleId="xl1610">
    <w:name w:val="xl161"/>
    <w:basedOn w:val="11"/>
    <w:link w:val="xl161"/>
    <w:rPr>
      <w:rFonts w:ascii="Times New Roman" w:hAnsi="Times New Roman"/>
      <w:sz w:val="28"/>
    </w:rPr>
  </w:style>
  <w:style w:type="paragraph" w:styleId="1f9">
    <w:name w:val="toc 1"/>
    <w:next w:val="a"/>
    <w:link w:val="1fa"/>
    <w:uiPriority w:val="39"/>
    <w:rPr>
      <w:b/>
      <w:sz w:val="28"/>
    </w:rPr>
  </w:style>
  <w:style w:type="character" w:customStyle="1" w:styleId="1fa">
    <w:name w:val="Оглавление 1 Знак"/>
    <w:link w:val="1f9"/>
    <w:rPr>
      <w:b/>
      <w:sz w:val="28"/>
    </w:rPr>
  </w:style>
  <w:style w:type="paragraph" w:customStyle="1" w:styleId="xl109">
    <w:name w:val="xl109"/>
    <w:basedOn w:val="a"/>
    <w:link w:val="xl1090"/>
    <w:pPr>
      <w:spacing w:beforeAutospacing="1" w:afterAutospacing="1"/>
      <w:jc w:val="center"/>
    </w:pPr>
    <w:rPr>
      <w:rFonts w:ascii="Times New Roman" w:hAnsi="Times New Roman"/>
    </w:rPr>
  </w:style>
  <w:style w:type="character" w:customStyle="1" w:styleId="xl1090">
    <w:name w:val="xl109"/>
    <w:basedOn w:val="11"/>
    <w:link w:val="xl109"/>
    <w:rPr>
      <w:rFonts w:ascii="Times New Roman" w:hAnsi="Times New Roman"/>
      <w:sz w:val="28"/>
    </w:rPr>
  </w:style>
  <w:style w:type="paragraph" w:customStyle="1" w:styleId="xl175">
    <w:name w:val="xl175"/>
    <w:basedOn w:val="a"/>
    <w:link w:val="xl1750"/>
    <w:pPr>
      <w:spacing w:beforeAutospacing="1" w:afterAutospacing="1"/>
      <w:jc w:val="left"/>
    </w:pPr>
    <w:rPr>
      <w:rFonts w:ascii="Times New Roman" w:hAnsi="Times New Roman"/>
    </w:rPr>
  </w:style>
  <w:style w:type="character" w:customStyle="1" w:styleId="xl1750">
    <w:name w:val="xl175"/>
    <w:basedOn w:val="11"/>
    <w:link w:val="xl175"/>
    <w:rPr>
      <w:rFonts w:ascii="Times New Roman" w:hAnsi="Times New Roman"/>
      <w:sz w:val="28"/>
    </w:rPr>
  </w:style>
  <w:style w:type="paragraph" w:customStyle="1" w:styleId="3b">
    <w:name w:val="Сильное выделение3"/>
    <w:link w:val="3c"/>
    <w:rPr>
      <w:rFonts w:ascii="Calibri" w:hAnsi="Calibri"/>
      <w:b/>
      <w:i/>
      <w:sz w:val="20"/>
    </w:rPr>
  </w:style>
  <w:style w:type="character" w:customStyle="1" w:styleId="3c">
    <w:name w:val="Сильное выделение3"/>
    <w:link w:val="3b"/>
    <w:rPr>
      <w:rFonts w:ascii="Calibri" w:hAnsi="Calibri"/>
      <w:b/>
      <w:i/>
      <w:sz w:val="20"/>
    </w:rPr>
  </w:style>
  <w:style w:type="paragraph" w:customStyle="1" w:styleId="1fb">
    <w:name w:val="Выделенная цитата1"/>
    <w:basedOn w:val="a"/>
    <w:next w:val="a"/>
    <w:link w:val="1fc"/>
    <w:pPr>
      <w:spacing w:before="200" w:after="280" w:line="276" w:lineRule="auto"/>
      <w:ind w:left="936" w:right="936" w:firstLine="709"/>
    </w:pPr>
    <w:rPr>
      <w:rFonts w:ascii="Calibri" w:hAnsi="Calibri"/>
      <w:b/>
      <w:i/>
      <w:color w:val="4F81BD"/>
      <w:sz w:val="20"/>
    </w:rPr>
  </w:style>
  <w:style w:type="character" w:customStyle="1" w:styleId="1fc">
    <w:name w:val="Выделенная цитата1"/>
    <w:basedOn w:val="11"/>
    <w:link w:val="1fb"/>
    <w:rPr>
      <w:rFonts w:ascii="Calibri" w:hAnsi="Calibri"/>
      <w:b/>
      <w:i/>
      <w:color w:val="4F81BD"/>
      <w:sz w:val="20"/>
    </w:rPr>
  </w:style>
  <w:style w:type="paragraph" w:customStyle="1" w:styleId="Endnote">
    <w:name w:val="Endnote"/>
    <w:basedOn w:val="a"/>
    <w:link w:val="Endnote0"/>
    <w:pPr>
      <w:ind w:firstLine="709"/>
    </w:pPr>
    <w:rPr>
      <w:rFonts w:ascii="Calibri" w:hAnsi="Calibri"/>
    </w:rPr>
  </w:style>
  <w:style w:type="character" w:customStyle="1" w:styleId="Endnote0">
    <w:name w:val="Endnote"/>
    <w:basedOn w:val="11"/>
    <w:link w:val="Endnote"/>
    <w:rPr>
      <w:rFonts w:ascii="Calibri" w:hAnsi="Calibri"/>
      <w:sz w:val="28"/>
    </w:rPr>
  </w:style>
  <w:style w:type="paragraph" w:customStyle="1" w:styleId="xl142">
    <w:name w:val="xl142"/>
    <w:basedOn w:val="a"/>
    <w:link w:val="xl1420"/>
    <w:pPr>
      <w:spacing w:beforeAutospacing="1" w:afterAutospacing="1"/>
      <w:jc w:val="left"/>
    </w:pPr>
    <w:rPr>
      <w:rFonts w:ascii="Times New Roman" w:hAnsi="Times New Roman"/>
    </w:rPr>
  </w:style>
  <w:style w:type="character" w:customStyle="1" w:styleId="xl1420">
    <w:name w:val="xl142"/>
    <w:basedOn w:val="11"/>
    <w:link w:val="xl142"/>
    <w:rPr>
      <w:rFonts w:ascii="Times New Roman" w:hAnsi="Times New Roman"/>
      <w:sz w:val="28"/>
    </w:rPr>
  </w:style>
  <w:style w:type="paragraph" w:customStyle="1" w:styleId="xl71">
    <w:name w:val="xl71"/>
    <w:basedOn w:val="a"/>
    <w:link w:val="xl710"/>
    <w:pPr>
      <w:spacing w:beforeAutospacing="1" w:afterAutospacing="1"/>
      <w:jc w:val="left"/>
    </w:pPr>
    <w:rPr>
      <w:rFonts w:ascii="Times New Roman" w:hAnsi="Times New Roman"/>
    </w:rPr>
  </w:style>
  <w:style w:type="character" w:customStyle="1" w:styleId="xl710">
    <w:name w:val="xl71"/>
    <w:basedOn w:val="11"/>
    <w:link w:val="xl71"/>
    <w:rPr>
      <w:rFonts w:ascii="Times New Roman" w:hAnsi="Times New Roman"/>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sz w:val="20"/>
    </w:rPr>
  </w:style>
  <w:style w:type="paragraph" w:customStyle="1" w:styleId="81">
    <w:name w:val="Заголовок 81"/>
    <w:basedOn w:val="a"/>
    <w:next w:val="a"/>
    <w:link w:val="810"/>
    <w:pPr>
      <w:ind w:firstLine="709"/>
      <w:outlineLvl w:val="7"/>
    </w:pPr>
    <w:rPr>
      <w:rFonts w:ascii="Times New Roman" w:hAnsi="Times New Roman"/>
      <w:b/>
      <w:color w:val="7F7F7F"/>
      <w:sz w:val="20"/>
    </w:rPr>
  </w:style>
  <w:style w:type="character" w:customStyle="1" w:styleId="810">
    <w:name w:val="Заголовок 81"/>
    <w:basedOn w:val="11"/>
    <w:link w:val="81"/>
    <w:rPr>
      <w:rFonts w:ascii="Times New Roman" w:hAnsi="Times New Roman"/>
      <w:b/>
      <w:color w:val="7F7F7F"/>
      <w:sz w:val="20"/>
    </w:rPr>
  </w:style>
  <w:style w:type="paragraph" w:customStyle="1" w:styleId="xl132">
    <w:name w:val="xl132"/>
    <w:basedOn w:val="a"/>
    <w:link w:val="xl1320"/>
    <w:pPr>
      <w:spacing w:beforeAutospacing="1" w:afterAutospacing="1"/>
      <w:jc w:val="center"/>
    </w:pPr>
    <w:rPr>
      <w:rFonts w:ascii="Times New Roman" w:hAnsi="Times New Roman"/>
      <w:b/>
    </w:rPr>
  </w:style>
  <w:style w:type="character" w:customStyle="1" w:styleId="xl1320">
    <w:name w:val="xl132"/>
    <w:basedOn w:val="11"/>
    <w:link w:val="xl132"/>
    <w:rPr>
      <w:rFonts w:ascii="Times New Roman" w:hAnsi="Times New Roman"/>
      <w:b/>
      <w:sz w:val="28"/>
    </w:rPr>
  </w:style>
  <w:style w:type="paragraph" w:customStyle="1" w:styleId="xl113">
    <w:name w:val="xl113"/>
    <w:basedOn w:val="a"/>
    <w:link w:val="xl1130"/>
    <w:pPr>
      <w:spacing w:beforeAutospacing="1" w:afterAutospacing="1"/>
      <w:jc w:val="center"/>
    </w:pPr>
    <w:rPr>
      <w:rFonts w:ascii="Times New Roman" w:hAnsi="Times New Roman"/>
    </w:rPr>
  </w:style>
  <w:style w:type="character" w:customStyle="1" w:styleId="xl1130">
    <w:name w:val="xl113"/>
    <w:basedOn w:val="11"/>
    <w:link w:val="xl113"/>
    <w:rPr>
      <w:rFonts w:ascii="Times New Roman" w:hAnsi="Times New Roman"/>
      <w:sz w:val="28"/>
    </w:rPr>
  </w:style>
  <w:style w:type="paragraph" w:styleId="af8">
    <w:name w:val="Intense Quote"/>
    <w:basedOn w:val="a"/>
    <w:next w:val="a"/>
    <w:link w:val="af9"/>
    <w:pPr>
      <w:spacing w:before="240" w:after="240" w:line="300" w:lineRule="auto"/>
      <w:ind w:left="1152" w:right="1152" w:firstLine="709"/>
    </w:pPr>
    <w:rPr>
      <w:rFonts w:ascii="Times New Roman" w:hAnsi="Times New Roman"/>
      <w:i/>
    </w:rPr>
  </w:style>
  <w:style w:type="character" w:customStyle="1" w:styleId="af9">
    <w:name w:val="Выделенная цитата Знак"/>
    <w:basedOn w:val="11"/>
    <w:link w:val="af8"/>
    <w:rPr>
      <w:rFonts w:ascii="Times New Roman" w:hAnsi="Times New Roman"/>
      <w:i/>
      <w:sz w:val="28"/>
    </w:rPr>
  </w:style>
  <w:style w:type="paragraph" w:customStyle="1" w:styleId="xl70">
    <w:name w:val="xl70"/>
    <w:basedOn w:val="a"/>
    <w:link w:val="xl700"/>
    <w:pPr>
      <w:spacing w:beforeAutospacing="1" w:afterAutospacing="1"/>
      <w:jc w:val="left"/>
    </w:pPr>
    <w:rPr>
      <w:rFonts w:ascii="Times New Roman" w:hAnsi="Times New Roman"/>
    </w:rPr>
  </w:style>
  <w:style w:type="character" w:customStyle="1" w:styleId="xl700">
    <w:name w:val="xl70"/>
    <w:basedOn w:val="11"/>
    <w:link w:val="xl70"/>
    <w:rPr>
      <w:rFonts w:ascii="Times New Roman" w:hAnsi="Times New Roman"/>
      <w:sz w:val="28"/>
    </w:rPr>
  </w:style>
  <w:style w:type="paragraph" w:customStyle="1" w:styleId="xl119">
    <w:name w:val="xl119"/>
    <w:basedOn w:val="a"/>
    <w:link w:val="xl1190"/>
    <w:pPr>
      <w:spacing w:beforeAutospacing="1" w:afterAutospacing="1"/>
      <w:jc w:val="left"/>
    </w:pPr>
    <w:rPr>
      <w:rFonts w:ascii="Times New Roman" w:hAnsi="Times New Roman"/>
    </w:rPr>
  </w:style>
  <w:style w:type="character" w:customStyle="1" w:styleId="xl1190">
    <w:name w:val="xl119"/>
    <w:basedOn w:val="11"/>
    <w:link w:val="xl119"/>
    <w:rPr>
      <w:rFonts w:ascii="Times New Roman" w:hAnsi="Times New Roman"/>
      <w:sz w:val="28"/>
    </w:rPr>
  </w:style>
  <w:style w:type="paragraph" w:customStyle="1" w:styleId="xl126">
    <w:name w:val="xl126"/>
    <w:basedOn w:val="a"/>
    <w:link w:val="xl1260"/>
    <w:pPr>
      <w:spacing w:beforeAutospacing="1" w:afterAutospacing="1"/>
      <w:jc w:val="left"/>
    </w:pPr>
    <w:rPr>
      <w:rFonts w:ascii="Times New Roman CYR" w:hAnsi="Times New Roman CYR"/>
    </w:rPr>
  </w:style>
  <w:style w:type="character" w:customStyle="1" w:styleId="xl1260">
    <w:name w:val="xl126"/>
    <w:basedOn w:val="11"/>
    <w:link w:val="xl126"/>
    <w:rPr>
      <w:rFonts w:ascii="Times New Roman CYR" w:hAnsi="Times New Roman CYR"/>
      <w:sz w:val="28"/>
    </w:rPr>
  </w:style>
  <w:style w:type="paragraph" w:customStyle="1" w:styleId="xl158">
    <w:name w:val="xl158"/>
    <w:basedOn w:val="a"/>
    <w:link w:val="xl1580"/>
    <w:pPr>
      <w:spacing w:beforeAutospacing="1" w:afterAutospacing="1"/>
      <w:jc w:val="left"/>
    </w:pPr>
    <w:rPr>
      <w:rFonts w:ascii="Times New Roman" w:hAnsi="Times New Roman"/>
    </w:rPr>
  </w:style>
  <w:style w:type="character" w:customStyle="1" w:styleId="xl1580">
    <w:name w:val="xl158"/>
    <w:basedOn w:val="11"/>
    <w:link w:val="xl158"/>
    <w:rPr>
      <w:rFonts w:ascii="Times New Roman" w:hAnsi="Times New Roman"/>
      <w:sz w:val="28"/>
    </w:rPr>
  </w:style>
  <w:style w:type="paragraph" w:customStyle="1" w:styleId="xl133">
    <w:name w:val="xl133"/>
    <w:basedOn w:val="a"/>
    <w:link w:val="xl1330"/>
    <w:pPr>
      <w:spacing w:beforeAutospacing="1" w:afterAutospacing="1"/>
      <w:jc w:val="left"/>
    </w:pPr>
    <w:rPr>
      <w:rFonts w:ascii="Times New Roman" w:hAnsi="Times New Roman"/>
      <w:b/>
    </w:rPr>
  </w:style>
  <w:style w:type="character" w:customStyle="1" w:styleId="xl1330">
    <w:name w:val="xl133"/>
    <w:basedOn w:val="11"/>
    <w:link w:val="xl133"/>
    <w:rPr>
      <w:rFonts w:ascii="Times New Roman" w:hAnsi="Times New Roman"/>
      <w:b/>
      <w:sz w:val="28"/>
    </w:rPr>
  </w:style>
  <w:style w:type="paragraph" w:customStyle="1" w:styleId="xl112">
    <w:name w:val="xl112"/>
    <w:basedOn w:val="a"/>
    <w:link w:val="xl1120"/>
    <w:pPr>
      <w:spacing w:beforeAutospacing="1" w:afterAutospacing="1"/>
      <w:jc w:val="left"/>
    </w:pPr>
    <w:rPr>
      <w:rFonts w:ascii="Times New Roman" w:hAnsi="Times New Roman"/>
    </w:rPr>
  </w:style>
  <w:style w:type="character" w:customStyle="1" w:styleId="xl1120">
    <w:name w:val="xl112"/>
    <w:basedOn w:val="11"/>
    <w:link w:val="xl112"/>
    <w:rPr>
      <w:rFonts w:ascii="Times New Roman" w:hAnsi="Times New Roman"/>
      <w:sz w:val="28"/>
    </w:rPr>
  </w:style>
  <w:style w:type="paragraph" w:customStyle="1" w:styleId="afa">
    <w:name w:val="Таб_заг"/>
    <w:basedOn w:val="afb"/>
    <w:link w:val="afc"/>
    <w:pPr>
      <w:jc w:val="center"/>
    </w:pPr>
    <w:rPr>
      <w:sz w:val="24"/>
    </w:rPr>
  </w:style>
  <w:style w:type="character" w:customStyle="1" w:styleId="afc">
    <w:name w:val="Таб_заг"/>
    <w:basedOn w:val="afd"/>
    <w:link w:val="afa"/>
    <w:rPr>
      <w:rFonts w:ascii="Calibri" w:hAnsi="Calibri"/>
      <w:sz w:val="24"/>
    </w:rPr>
  </w:style>
  <w:style w:type="paragraph" w:styleId="91">
    <w:name w:val="toc 9"/>
    <w:next w:val="a"/>
    <w:link w:val="92"/>
    <w:uiPriority w:val="39"/>
    <w:pPr>
      <w:ind w:left="1600"/>
    </w:pPr>
    <w:rPr>
      <w:sz w:val="28"/>
    </w:rPr>
  </w:style>
  <w:style w:type="character" w:customStyle="1" w:styleId="92">
    <w:name w:val="Оглавление 9 Знак"/>
    <w:link w:val="91"/>
    <w:rPr>
      <w:sz w:val="28"/>
    </w:rPr>
  </w:style>
  <w:style w:type="paragraph" w:customStyle="1" w:styleId="xl75">
    <w:name w:val="xl75"/>
    <w:basedOn w:val="a"/>
    <w:link w:val="xl750"/>
    <w:pPr>
      <w:spacing w:beforeAutospacing="1" w:afterAutospacing="1"/>
      <w:jc w:val="center"/>
    </w:pPr>
    <w:rPr>
      <w:rFonts w:ascii="Times New Roman" w:hAnsi="Times New Roman"/>
    </w:rPr>
  </w:style>
  <w:style w:type="character" w:customStyle="1" w:styleId="xl750">
    <w:name w:val="xl75"/>
    <w:basedOn w:val="11"/>
    <w:link w:val="xl75"/>
    <w:rPr>
      <w:rFonts w:ascii="Times New Roman" w:hAnsi="Times New Roman"/>
      <w:sz w:val="28"/>
    </w:rPr>
  </w:style>
  <w:style w:type="paragraph" w:customStyle="1" w:styleId="1fd">
    <w:name w:val="Выделение1"/>
    <w:link w:val="1fe"/>
    <w:rPr>
      <w:rFonts w:ascii="Times New Roman" w:hAnsi="Times New Roman"/>
      <w:b/>
      <w:i/>
      <w:spacing w:val="10"/>
      <w:sz w:val="20"/>
    </w:rPr>
  </w:style>
  <w:style w:type="character" w:customStyle="1" w:styleId="1fe">
    <w:name w:val="Выделение1"/>
    <w:link w:val="1fd"/>
    <w:rPr>
      <w:rFonts w:ascii="Times New Roman" w:hAnsi="Times New Roman"/>
      <w:b/>
      <w:i/>
      <w:spacing w:val="10"/>
      <w:sz w:val="20"/>
    </w:rPr>
  </w:style>
  <w:style w:type="paragraph" w:customStyle="1" w:styleId="xl124">
    <w:name w:val="xl124"/>
    <w:basedOn w:val="a"/>
    <w:link w:val="xl1240"/>
    <w:pPr>
      <w:spacing w:beforeAutospacing="1" w:afterAutospacing="1"/>
      <w:jc w:val="center"/>
    </w:pPr>
    <w:rPr>
      <w:rFonts w:ascii="Times New Roman" w:hAnsi="Times New Roman"/>
      <w:b/>
    </w:rPr>
  </w:style>
  <w:style w:type="character" w:customStyle="1" w:styleId="xl1240">
    <w:name w:val="xl124"/>
    <w:basedOn w:val="11"/>
    <w:link w:val="xl124"/>
    <w:rPr>
      <w:rFonts w:ascii="Times New Roman" w:hAnsi="Times New Roman"/>
      <w:b/>
      <w:sz w:val="28"/>
    </w:rPr>
  </w:style>
  <w:style w:type="paragraph" w:customStyle="1" w:styleId="ConsPlusNonformat1">
    <w:name w:val="ConsPlusNonformat Знак"/>
    <w:link w:val="ConsPlusNonformat2"/>
    <w:rPr>
      <w:rFonts w:ascii="Courier New" w:hAnsi="Courier New"/>
      <w:sz w:val="20"/>
    </w:rPr>
  </w:style>
  <w:style w:type="character" w:customStyle="1" w:styleId="ConsPlusNonformat2">
    <w:name w:val="ConsPlusNonformat Знак"/>
    <w:link w:val="ConsPlusNonformat1"/>
    <w:rPr>
      <w:rFonts w:ascii="Courier New" w:hAnsi="Courier New"/>
      <w:sz w:val="20"/>
    </w:rPr>
  </w:style>
  <w:style w:type="paragraph" w:customStyle="1" w:styleId="xl159">
    <w:name w:val="xl159"/>
    <w:basedOn w:val="a"/>
    <w:link w:val="xl1590"/>
    <w:pPr>
      <w:spacing w:beforeAutospacing="1" w:afterAutospacing="1"/>
      <w:jc w:val="left"/>
    </w:pPr>
    <w:rPr>
      <w:rFonts w:ascii="Times New Roman" w:hAnsi="Times New Roman"/>
    </w:rPr>
  </w:style>
  <w:style w:type="character" w:customStyle="1" w:styleId="xl1590">
    <w:name w:val="xl159"/>
    <w:basedOn w:val="11"/>
    <w:link w:val="xl159"/>
    <w:rPr>
      <w:rFonts w:ascii="Times New Roman" w:hAnsi="Times New Roman"/>
      <w:sz w:val="28"/>
    </w:rPr>
  </w:style>
  <w:style w:type="paragraph" w:customStyle="1" w:styleId="ConsPlusTitle">
    <w:name w:val="ConsPlusTitle"/>
    <w:link w:val="ConsPlusTitle0"/>
    <w:rPr>
      <w:rFonts w:ascii="Arial" w:hAnsi="Arial"/>
      <w:b/>
      <w:sz w:val="20"/>
    </w:rPr>
  </w:style>
  <w:style w:type="character" w:customStyle="1" w:styleId="ConsPlusTitle0">
    <w:name w:val="ConsPlusTitle"/>
    <w:link w:val="ConsPlusTitle"/>
    <w:rPr>
      <w:rFonts w:ascii="Arial" w:hAnsi="Arial"/>
      <w:b/>
      <w:sz w:val="20"/>
    </w:rPr>
  </w:style>
  <w:style w:type="paragraph" w:customStyle="1" w:styleId="xl136">
    <w:name w:val="xl136"/>
    <w:basedOn w:val="a"/>
    <w:link w:val="xl1360"/>
    <w:pPr>
      <w:spacing w:beforeAutospacing="1" w:afterAutospacing="1"/>
      <w:jc w:val="left"/>
    </w:pPr>
    <w:rPr>
      <w:rFonts w:ascii="Times New Roman" w:hAnsi="Times New Roman"/>
    </w:rPr>
  </w:style>
  <w:style w:type="character" w:customStyle="1" w:styleId="xl1360">
    <w:name w:val="xl136"/>
    <w:basedOn w:val="11"/>
    <w:link w:val="xl136"/>
    <w:rPr>
      <w:rFonts w:ascii="Times New Roman" w:hAnsi="Times New Roman"/>
      <w:sz w:val="28"/>
    </w:rPr>
  </w:style>
  <w:style w:type="paragraph" w:customStyle="1" w:styleId="1ff">
    <w:name w:val="Абзац списка1"/>
    <w:basedOn w:val="a"/>
    <w:link w:val="1ff0"/>
    <w:pPr>
      <w:widowControl w:val="0"/>
      <w:ind w:left="720"/>
      <w:contextualSpacing/>
      <w:jc w:val="left"/>
    </w:pPr>
    <w:rPr>
      <w:rFonts w:ascii="Times New Roman" w:hAnsi="Times New Roman"/>
      <w:sz w:val="24"/>
    </w:rPr>
  </w:style>
  <w:style w:type="character" w:customStyle="1" w:styleId="1ff0">
    <w:name w:val="Абзац списка1"/>
    <w:basedOn w:val="11"/>
    <w:link w:val="1ff"/>
    <w:rPr>
      <w:rFonts w:ascii="Times New Roman" w:hAnsi="Times New Roman"/>
      <w:sz w:val="24"/>
    </w:rPr>
  </w:style>
  <w:style w:type="paragraph" w:customStyle="1" w:styleId="xl108">
    <w:name w:val="xl108"/>
    <w:basedOn w:val="a"/>
    <w:link w:val="xl1080"/>
    <w:pPr>
      <w:spacing w:beforeAutospacing="1" w:afterAutospacing="1"/>
      <w:jc w:val="center"/>
    </w:pPr>
    <w:rPr>
      <w:rFonts w:ascii="Times New Roman" w:hAnsi="Times New Roman"/>
    </w:rPr>
  </w:style>
  <w:style w:type="character" w:customStyle="1" w:styleId="xl1080">
    <w:name w:val="xl108"/>
    <w:basedOn w:val="11"/>
    <w:link w:val="xl108"/>
    <w:rPr>
      <w:rFonts w:ascii="Times New Roman" w:hAnsi="Times New Roman"/>
      <w:sz w:val="28"/>
    </w:rPr>
  </w:style>
  <w:style w:type="paragraph" w:customStyle="1" w:styleId="1ff1">
    <w:name w:val="Название Знак1"/>
    <w:link w:val="1ff2"/>
    <w:rPr>
      <w:rFonts w:ascii="Cambria" w:hAnsi="Cambria"/>
      <w:spacing w:val="-10"/>
      <w:sz w:val="56"/>
    </w:rPr>
  </w:style>
  <w:style w:type="character" w:customStyle="1" w:styleId="1ff2">
    <w:name w:val="Название Знак1"/>
    <w:link w:val="1ff1"/>
    <w:rPr>
      <w:rFonts w:ascii="Cambria" w:hAnsi="Cambria"/>
      <w:spacing w:val="-10"/>
      <w:sz w:val="56"/>
    </w:rPr>
  </w:style>
  <w:style w:type="paragraph" w:styleId="82">
    <w:name w:val="toc 8"/>
    <w:next w:val="a"/>
    <w:link w:val="83"/>
    <w:uiPriority w:val="39"/>
    <w:pPr>
      <w:ind w:left="1400"/>
    </w:pPr>
    <w:rPr>
      <w:sz w:val="28"/>
    </w:rPr>
  </w:style>
  <w:style w:type="character" w:customStyle="1" w:styleId="83">
    <w:name w:val="Оглавление 8 Знак"/>
    <w:link w:val="82"/>
    <w:rPr>
      <w:sz w:val="28"/>
    </w:rPr>
  </w:style>
  <w:style w:type="paragraph" w:customStyle="1" w:styleId="1ff3">
    <w:name w:val="Тема примечания Знак1"/>
    <w:basedOn w:val="1ff4"/>
    <w:link w:val="1ff5"/>
    <w:rPr>
      <w:b/>
    </w:rPr>
  </w:style>
  <w:style w:type="character" w:customStyle="1" w:styleId="1ff5">
    <w:name w:val="Тема примечания Знак1"/>
    <w:basedOn w:val="1ff6"/>
    <w:link w:val="1ff3"/>
    <w:rPr>
      <w:rFonts w:ascii="Calibri" w:hAnsi="Calibri"/>
      <w:b/>
      <w:sz w:val="20"/>
    </w:rPr>
  </w:style>
  <w:style w:type="paragraph" w:customStyle="1" w:styleId="3d">
    <w:name w:val="Основной шрифт абзаца3"/>
    <w:link w:val="3e"/>
    <w:rPr>
      <w:rFonts w:ascii="Times New Roman" w:hAnsi="Times New Roman"/>
      <w:sz w:val="20"/>
    </w:rPr>
  </w:style>
  <w:style w:type="character" w:customStyle="1" w:styleId="3e">
    <w:name w:val="Основной шрифт абзаца3"/>
    <w:link w:val="3d"/>
    <w:rPr>
      <w:rFonts w:ascii="Times New Roman" w:hAnsi="Times New Roman"/>
      <w:sz w:val="20"/>
    </w:rPr>
  </w:style>
  <w:style w:type="paragraph" w:customStyle="1" w:styleId="1ff7">
    <w:name w:val="Текст выноски Знак1"/>
    <w:link w:val="1ff8"/>
    <w:rPr>
      <w:rFonts w:ascii="Tahoma" w:hAnsi="Tahoma"/>
      <w:sz w:val="16"/>
    </w:rPr>
  </w:style>
  <w:style w:type="character" w:customStyle="1" w:styleId="1ff8">
    <w:name w:val="Текст выноски Знак1"/>
    <w:link w:val="1ff7"/>
    <w:rPr>
      <w:rFonts w:ascii="Tahoma" w:hAnsi="Tahoma"/>
      <w:sz w:val="16"/>
    </w:rPr>
  </w:style>
  <w:style w:type="paragraph" w:customStyle="1" w:styleId="xl118">
    <w:name w:val="xl118"/>
    <w:basedOn w:val="a"/>
    <w:link w:val="xl1180"/>
    <w:pPr>
      <w:spacing w:beforeAutospacing="1" w:afterAutospacing="1"/>
      <w:jc w:val="center"/>
    </w:pPr>
    <w:rPr>
      <w:rFonts w:ascii="Times New Roman" w:hAnsi="Times New Roman"/>
    </w:rPr>
  </w:style>
  <w:style w:type="character" w:customStyle="1" w:styleId="xl1180">
    <w:name w:val="xl118"/>
    <w:basedOn w:val="11"/>
    <w:link w:val="xl118"/>
    <w:rPr>
      <w:rFonts w:ascii="Times New Roman" w:hAnsi="Times New Roman"/>
      <w:sz w:val="28"/>
    </w:rPr>
  </w:style>
  <w:style w:type="paragraph" w:customStyle="1" w:styleId="xl176">
    <w:name w:val="xl176"/>
    <w:basedOn w:val="a"/>
    <w:link w:val="xl1760"/>
    <w:pPr>
      <w:spacing w:beforeAutospacing="1" w:afterAutospacing="1"/>
      <w:jc w:val="left"/>
    </w:pPr>
    <w:rPr>
      <w:rFonts w:ascii="Times New Roman" w:hAnsi="Times New Roman"/>
    </w:rPr>
  </w:style>
  <w:style w:type="character" w:customStyle="1" w:styleId="xl1760">
    <w:name w:val="xl176"/>
    <w:basedOn w:val="11"/>
    <w:link w:val="xl176"/>
    <w:rPr>
      <w:rFonts w:ascii="Times New Roman" w:hAnsi="Times New Roman"/>
      <w:sz w:val="28"/>
    </w:rPr>
  </w:style>
  <w:style w:type="paragraph" w:customStyle="1" w:styleId="1ff9">
    <w:name w:val="Текст Знак1"/>
    <w:basedOn w:val="19"/>
    <w:link w:val="1ffa"/>
    <w:rPr>
      <w:rFonts w:ascii="Courier New" w:hAnsi="Courier New"/>
    </w:rPr>
  </w:style>
  <w:style w:type="character" w:customStyle="1" w:styleId="1ffa">
    <w:name w:val="Текст Знак1"/>
    <w:basedOn w:val="1b"/>
    <w:link w:val="1ff9"/>
    <w:rPr>
      <w:rFonts w:ascii="Courier New" w:hAnsi="Courier New"/>
      <w:sz w:val="20"/>
    </w:rPr>
  </w:style>
  <w:style w:type="paragraph" w:customStyle="1" w:styleId="xl162">
    <w:name w:val="xl162"/>
    <w:basedOn w:val="a"/>
    <w:link w:val="xl1620"/>
    <w:pPr>
      <w:spacing w:beforeAutospacing="1" w:afterAutospacing="1"/>
      <w:jc w:val="left"/>
    </w:pPr>
    <w:rPr>
      <w:rFonts w:ascii="Times New Roman" w:hAnsi="Times New Roman"/>
      <w:b/>
    </w:rPr>
  </w:style>
  <w:style w:type="character" w:customStyle="1" w:styleId="xl1620">
    <w:name w:val="xl162"/>
    <w:basedOn w:val="11"/>
    <w:link w:val="xl162"/>
    <w:rPr>
      <w:rFonts w:ascii="Times New Roman" w:hAnsi="Times New Roman"/>
      <w:b/>
      <w:sz w:val="28"/>
    </w:rPr>
  </w:style>
  <w:style w:type="paragraph" w:customStyle="1" w:styleId="afe">
    <w:name w:val="Таб_текст Знак"/>
    <w:link w:val="aff"/>
    <w:rPr>
      <w:rFonts w:ascii="Calibri" w:hAnsi="Calibri"/>
    </w:rPr>
  </w:style>
  <w:style w:type="character" w:customStyle="1" w:styleId="aff">
    <w:name w:val="Таб_текст Знак"/>
    <w:link w:val="afe"/>
    <w:rPr>
      <w:rFonts w:ascii="Calibri" w:hAnsi="Calibri"/>
    </w:rPr>
  </w:style>
  <w:style w:type="paragraph" w:customStyle="1" w:styleId="xl103">
    <w:name w:val="xl103"/>
    <w:basedOn w:val="a"/>
    <w:link w:val="xl1030"/>
    <w:pPr>
      <w:spacing w:beforeAutospacing="1" w:afterAutospacing="1"/>
      <w:jc w:val="center"/>
    </w:pPr>
    <w:rPr>
      <w:rFonts w:ascii="Times New Roman" w:hAnsi="Times New Roman"/>
      <w:b/>
    </w:rPr>
  </w:style>
  <w:style w:type="character" w:customStyle="1" w:styleId="xl1030">
    <w:name w:val="xl103"/>
    <w:basedOn w:val="11"/>
    <w:link w:val="xl103"/>
    <w:rPr>
      <w:rFonts w:ascii="Times New Roman" w:hAnsi="Times New Roman"/>
      <w:b/>
      <w:sz w:val="28"/>
    </w:rPr>
  </w:style>
  <w:style w:type="paragraph" w:customStyle="1" w:styleId="font8">
    <w:name w:val="font8"/>
    <w:basedOn w:val="a"/>
    <w:link w:val="font80"/>
    <w:pPr>
      <w:spacing w:beforeAutospacing="1" w:afterAutospacing="1"/>
      <w:jc w:val="left"/>
    </w:pPr>
    <w:rPr>
      <w:rFonts w:ascii="Times New Roman" w:hAnsi="Times New Roman"/>
      <w:sz w:val="18"/>
    </w:rPr>
  </w:style>
  <w:style w:type="character" w:customStyle="1" w:styleId="font80">
    <w:name w:val="font8"/>
    <w:basedOn w:val="11"/>
    <w:link w:val="font8"/>
    <w:rPr>
      <w:rFonts w:ascii="Times New Roman" w:hAnsi="Times New Roman"/>
      <w:sz w:val="18"/>
    </w:rPr>
  </w:style>
  <w:style w:type="paragraph" w:customStyle="1" w:styleId="1ffb">
    <w:name w:val="Схема документа Знак1"/>
    <w:basedOn w:val="19"/>
    <w:link w:val="1ffc"/>
    <w:rPr>
      <w:rFonts w:ascii="Tahoma" w:hAnsi="Tahoma"/>
      <w:sz w:val="16"/>
    </w:rPr>
  </w:style>
  <w:style w:type="character" w:customStyle="1" w:styleId="1ffc">
    <w:name w:val="Схема документа Знак1"/>
    <w:basedOn w:val="1b"/>
    <w:link w:val="1ffb"/>
    <w:rPr>
      <w:rFonts w:ascii="Tahoma" w:hAnsi="Tahoma"/>
      <w:sz w:val="16"/>
    </w:rPr>
  </w:style>
  <w:style w:type="paragraph" w:customStyle="1" w:styleId="xl127">
    <w:name w:val="xl127"/>
    <w:basedOn w:val="a"/>
    <w:link w:val="xl1270"/>
    <w:pPr>
      <w:spacing w:beforeAutospacing="1" w:afterAutospacing="1"/>
      <w:jc w:val="left"/>
    </w:pPr>
    <w:rPr>
      <w:rFonts w:ascii="Times New Roman" w:hAnsi="Times New Roman"/>
    </w:rPr>
  </w:style>
  <w:style w:type="character" w:customStyle="1" w:styleId="xl1270">
    <w:name w:val="xl127"/>
    <w:basedOn w:val="11"/>
    <w:link w:val="xl127"/>
    <w:rPr>
      <w:rFonts w:ascii="Times New Roman" w:hAnsi="Times New Roman"/>
      <w:sz w:val="28"/>
    </w:rPr>
  </w:style>
  <w:style w:type="paragraph" w:customStyle="1" w:styleId="xl130">
    <w:name w:val="xl130"/>
    <w:basedOn w:val="a"/>
    <w:link w:val="xl1300"/>
    <w:pPr>
      <w:spacing w:beforeAutospacing="1" w:afterAutospacing="1"/>
      <w:jc w:val="left"/>
    </w:pPr>
    <w:rPr>
      <w:rFonts w:ascii="Times New Roman" w:hAnsi="Times New Roman"/>
      <w:b/>
    </w:rPr>
  </w:style>
  <w:style w:type="character" w:customStyle="1" w:styleId="xl1300">
    <w:name w:val="xl130"/>
    <w:basedOn w:val="11"/>
    <w:link w:val="xl130"/>
    <w:rPr>
      <w:rFonts w:ascii="Times New Roman" w:hAnsi="Times New Roman"/>
      <w:b/>
      <w:sz w:val="28"/>
    </w:rPr>
  </w:style>
  <w:style w:type="paragraph" w:styleId="3f">
    <w:name w:val="Body Text 3"/>
    <w:basedOn w:val="a"/>
    <w:link w:val="3f0"/>
    <w:pPr>
      <w:spacing w:after="120"/>
      <w:jc w:val="left"/>
    </w:pPr>
    <w:rPr>
      <w:rFonts w:ascii="Calibri" w:hAnsi="Calibri"/>
      <w:sz w:val="16"/>
    </w:rPr>
  </w:style>
  <w:style w:type="character" w:customStyle="1" w:styleId="3f0">
    <w:name w:val="Основной текст 3 Знак"/>
    <w:basedOn w:val="11"/>
    <w:link w:val="3f"/>
    <w:rPr>
      <w:rFonts w:ascii="Calibri" w:hAnsi="Calibri"/>
      <w:sz w:val="16"/>
    </w:rPr>
  </w:style>
  <w:style w:type="paragraph" w:customStyle="1" w:styleId="1ff4">
    <w:name w:val="Текст примечания Знак1"/>
    <w:basedOn w:val="19"/>
    <w:link w:val="1ff6"/>
    <w:rPr>
      <w:rFonts w:ascii="Calibri" w:hAnsi="Calibri"/>
    </w:rPr>
  </w:style>
  <w:style w:type="character" w:customStyle="1" w:styleId="1ff6">
    <w:name w:val="Текст примечания Знак1"/>
    <w:basedOn w:val="1b"/>
    <w:link w:val="1ff4"/>
    <w:rPr>
      <w:rFonts w:ascii="Calibri" w:hAnsi="Calibri"/>
      <w:sz w:val="20"/>
    </w:rPr>
  </w:style>
  <w:style w:type="paragraph" w:styleId="aff0">
    <w:name w:val="Body Text Indent"/>
    <w:basedOn w:val="a"/>
    <w:link w:val="aff1"/>
    <w:pPr>
      <w:ind w:firstLine="709"/>
    </w:pPr>
    <w:rPr>
      <w:rFonts w:ascii="Times New Roman" w:hAnsi="Times New Roman"/>
    </w:rPr>
  </w:style>
  <w:style w:type="character" w:customStyle="1" w:styleId="aff1">
    <w:name w:val="Основной текст с отступом Знак"/>
    <w:basedOn w:val="11"/>
    <w:link w:val="aff0"/>
    <w:rPr>
      <w:rFonts w:ascii="Times New Roman" w:hAnsi="Times New Roman"/>
      <w:sz w:val="28"/>
    </w:rPr>
  </w:style>
  <w:style w:type="paragraph" w:customStyle="1" w:styleId="xl95">
    <w:name w:val="xl95"/>
    <w:basedOn w:val="a"/>
    <w:link w:val="xl950"/>
    <w:pPr>
      <w:spacing w:beforeAutospacing="1" w:afterAutospacing="1"/>
      <w:jc w:val="left"/>
    </w:pPr>
    <w:rPr>
      <w:rFonts w:ascii="Times New Roman" w:hAnsi="Times New Roman"/>
    </w:rPr>
  </w:style>
  <w:style w:type="character" w:customStyle="1" w:styleId="xl950">
    <w:name w:val="xl95"/>
    <w:basedOn w:val="11"/>
    <w:link w:val="xl95"/>
    <w:rPr>
      <w:rFonts w:ascii="Times New Roman" w:hAnsi="Times New Roman"/>
      <w:sz w:val="28"/>
    </w:rPr>
  </w:style>
  <w:style w:type="paragraph" w:customStyle="1" w:styleId="1ffd">
    <w:name w:val="Номер страницы1"/>
    <w:basedOn w:val="19"/>
    <w:link w:val="1ffe"/>
  </w:style>
  <w:style w:type="character" w:customStyle="1" w:styleId="1ffe">
    <w:name w:val="Номер страницы1"/>
    <w:basedOn w:val="1b"/>
    <w:link w:val="1ffd"/>
    <w:rPr>
      <w:rFonts w:ascii="Times New Roman" w:hAnsi="Times New Roman"/>
      <w:sz w:val="20"/>
    </w:rPr>
  </w:style>
  <w:style w:type="paragraph" w:customStyle="1" w:styleId="aff2">
    <w:name w:val="Таб_текст"/>
    <w:basedOn w:val="afb"/>
    <w:link w:val="aff3"/>
    <w:pPr>
      <w:jc w:val="left"/>
    </w:pPr>
    <w:rPr>
      <w:sz w:val="24"/>
    </w:rPr>
  </w:style>
  <w:style w:type="character" w:customStyle="1" w:styleId="aff3">
    <w:name w:val="Таб_текст"/>
    <w:basedOn w:val="afd"/>
    <w:link w:val="aff2"/>
    <w:rPr>
      <w:rFonts w:ascii="Calibri" w:hAnsi="Calibri"/>
      <w:sz w:val="24"/>
    </w:rPr>
  </w:style>
  <w:style w:type="paragraph" w:customStyle="1" w:styleId="xl106">
    <w:name w:val="xl106"/>
    <w:basedOn w:val="a"/>
    <w:link w:val="xl1060"/>
    <w:pPr>
      <w:spacing w:beforeAutospacing="1" w:afterAutospacing="1"/>
    </w:pPr>
    <w:rPr>
      <w:rFonts w:ascii="Times New Roman" w:hAnsi="Times New Roman"/>
    </w:rPr>
  </w:style>
  <w:style w:type="character" w:customStyle="1" w:styleId="xl1060">
    <w:name w:val="xl106"/>
    <w:basedOn w:val="11"/>
    <w:link w:val="xl106"/>
    <w:rPr>
      <w:rFonts w:ascii="Times New Roman" w:hAnsi="Times New Roman"/>
      <w:sz w:val="28"/>
    </w:rPr>
  </w:style>
  <w:style w:type="paragraph" w:styleId="53">
    <w:name w:val="toc 5"/>
    <w:next w:val="a"/>
    <w:link w:val="54"/>
    <w:uiPriority w:val="39"/>
    <w:pPr>
      <w:ind w:left="800"/>
    </w:pPr>
    <w:rPr>
      <w:sz w:val="28"/>
    </w:rPr>
  </w:style>
  <w:style w:type="character" w:customStyle="1" w:styleId="54">
    <w:name w:val="Оглавление 5 Знак"/>
    <w:link w:val="53"/>
    <w:rPr>
      <w:sz w:val="28"/>
    </w:rPr>
  </w:style>
  <w:style w:type="paragraph" w:customStyle="1" w:styleId="xl87">
    <w:name w:val="xl87"/>
    <w:basedOn w:val="a"/>
    <w:link w:val="xl870"/>
    <w:pPr>
      <w:spacing w:beforeAutospacing="1" w:afterAutospacing="1"/>
      <w:jc w:val="center"/>
    </w:pPr>
    <w:rPr>
      <w:rFonts w:ascii="Times New Roman" w:hAnsi="Times New Roman"/>
    </w:rPr>
  </w:style>
  <w:style w:type="character" w:customStyle="1" w:styleId="xl870">
    <w:name w:val="xl87"/>
    <w:basedOn w:val="11"/>
    <w:link w:val="xl87"/>
    <w:rPr>
      <w:rFonts w:ascii="Times New Roman" w:hAnsi="Times New Roman"/>
      <w:sz w:val="28"/>
    </w:rPr>
  </w:style>
  <w:style w:type="paragraph" w:customStyle="1" w:styleId="xl110">
    <w:name w:val="xl110"/>
    <w:basedOn w:val="a"/>
    <w:link w:val="xl1100"/>
    <w:pPr>
      <w:spacing w:beforeAutospacing="1" w:afterAutospacing="1"/>
      <w:jc w:val="left"/>
    </w:pPr>
    <w:rPr>
      <w:rFonts w:ascii="Times New Roman" w:hAnsi="Times New Roman"/>
    </w:rPr>
  </w:style>
  <w:style w:type="character" w:customStyle="1" w:styleId="xl1100">
    <w:name w:val="xl110"/>
    <w:basedOn w:val="11"/>
    <w:link w:val="xl110"/>
    <w:rPr>
      <w:rFonts w:ascii="Times New Roman" w:hAnsi="Times New Roman"/>
      <w:sz w:val="28"/>
    </w:rPr>
  </w:style>
  <w:style w:type="paragraph" w:customStyle="1" w:styleId="QuoteChar">
    <w:name w:val="Quote Char"/>
    <w:link w:val="QuoteChar0"/>
    <w:rPr>
      <w:rFonts w:ascii="Calibri" w:hAnsi="Calibri"/>
      <w:i/>
      <w:sz w:val="20"/>
    </w:rPr>
  </w:style>
  <w:style w:type="character" w:customStyle="1" w:styleId="QuoteChar0">
    <w:name w:val="Quote Char"/>
    <w:link w:val="QuoteChar"/>
    <w:rPr>
      <w:rFonts w:ascii="Calibri" w:hAnsi="Calibri"/>
      <w:i/>
      <w:sz w:val="20"/>
    </w:rPr>
  </w:style>
  <w:style w:type="paragraph" w:customStyle="1" w:styleId="xl82">
    <w:name w:val="xl82"/>
    <w:basedOn w:val="a"/>
    <w:link w:val="xl820"/>
    <w:pPr>
      <w:spacing w:beforeAutospacing="1" w:afterAutospacing="1"/>
      <w:jc w:val="center"/>
    </w:pPr>
    <w:rPr>
      <w:rFonts w:ascii="Times New Roman" w:hAnsi="Times New Roman"/>
    </w:rPr>
  </w:style>
  <w:style w:type="character" w:customStyle="1" w:styleId="xl820">
    <w:name w:val="xl82"/>
    <w:basedOn w:val="11"/>
    <w:link w:val="xl82"/>
    <w:rPr>
      <w:rFonts w:ascii="Times New Roman" w:hAnsi="Times New Roman"/>
      <w:sz w:val="28"/>
    </w:rPr>
  </w:style>
  <w:style w:type="paragraph" w:customStyle="1" w:styleId="xl114">
    <w:name w:val="xl114"/>
    <w:basedOn w:val="a"/>
    <w:link w:val="xl1140"/>
    <w:pPr>
      <w:spacing w:beforeAutospacing="1" w:afterAutospacing="1"/>
      <w:jc w:val="left"/>
    </w:pPr>
    <w:rPr>
      <w:rFonts w:ascii="Times New Roman" w:hAnsi="Times New Roman"/>
    </w:rPr>
  </w:style>
  <w:style w:type="character" w:customStyle="1" w:styleId="xl1140">
    <w:name w:val="xl114"/>
    <w:basedOn w:val="11"/>
    <w:link w:val="xl114"/>
    <w:rPr>
      <w:rFonts w:ascii="Times New Roman" w:hAnsi="Times New Roman"/>
      <w:sz w:val="28"/>
    </w:rPr>
  </w:style>
  <w:style w:type="paragraph" w:customStyle="1" w:styleId="xl165">
    <w:name w:val="xl165"/>
    <w:basedOn w:val="a"/>
    <w:link w:val="xl1650"/>
    <w:pPr>
      <w:spacing w:beforeAutospacing="1" w:afterAutospacing="1"/>
      <w:jc w:val="center"/>
    </w:pPr>
    <w:rPr>
      <w:rFonts w:ascii="Times New Roman" w:hAnsi="Times New Roman"/>
      <w:b/>
    </w:rPr>
  </w:style>
  <w:style w:type="character" w:customStyle="1" w:styleId="xl1650">
    <w:name w:val="xl165"/>
    <w:basedOn w:val="11"/>
    <w:link w:val="xl165"/>
    <w:rPr>
      <w:rFonts w:ascii="Times New Roman" w:hAnsi="Times New Roman"/>
      <w:b/>
      <w:sz w:val="28"/>
    </w:rPr>
  </w:style>
  <w:style w:type="paragraph" w:customStyle="1" w:styleId="aff4">
    <w:name w:val="Название Знак"/>
    <w:basedOn w:val="19"/>
    <w:link w:val="aff5"/>
    <w:rPr>
      <w:rFonts w:ascii="Cambria" w:hAnsi="Cambria"/>
      <w:b/>
      <w:sz w:val="32"/>
    </w:rPr>
  </w:style>
  <w:style w:type="character" w:customStyle="1" w:styleId="aff5">
    <w:name w:val="Название Знак"/>
    <w:basedOn w:val="1b"/>
    <w:link w:val="aff4"/>
    <w:rPr>
      <w:rFonts w:ascii="Cambria" w:hAnsi="Cambria"/>
      <w:b/>
      <w:sz w:val="32"/>
    </w:rPr>
  </w:style>
  <w:style w:type="paragraph" w:customStyle="1" w:styleId="xl150">
    <w:name w:val="xl150"/>
    <w:basedOn w:val="a"/>
    <w:link w:val="xl1500"/>
    <w:pPr>
      <w:spacing w:beforeAutospacing="1" w:afterAutospacing="1"/>
      <w:jc w:val="left"/>
    </w:pPr>
    <w:rPr>
      <w:rFonts w:ascii="Times New Roman" w:hAnsi="Times New Roman"/>
    </w:rPr>
  </w:style>
  <w:style w:type="character" w:customStyle="1" w:styleId="xl1500">
    <w:name w:val="xl150"/>
    <w:basedOn w:val="11"/>
    <w:link w:val="xl150"/>
    <w:rPr>
      <w:rFonts w:ascii="Times New Roman" w:hAnsi="Times New Roman"/>
      <w:sz w:val="28"/>
    </w:rPr>
  </w:style>
  <w:style w:type="paragraph" w:customStyle="1" w:styleId="xl163">
    <w:name w:val="xl163"/>
    <w:basedOn w:val="a"/>
    <w:link w:val="xl1630"/>
    <w:pPr>
      <w:spacing w:beforeAutospacing="1" w:afterAutospacing="1"/>
      <w:jc w:val="left"/>
    </w:pPr>
    <w:rPr>
      <w:rFonts w:ascii="Times New Roman" w:hAnsi="Times New Roman"/>
      <w:b/>
    </w:rPr>
  </w:style>
  <w:style w:type="character" w:customStyle="1" w:styleId="xl1630">
    <w:name w:val="xl163"/>
    <w:basedOn w:val="11"/>
    <w:link w:val="xl163"/>
    <w:rPr>
      <w:rFonts w:ascii="Times New Roman" w:hAnsi="Times New Roman"/>
      <w:b/>
      <w:sz w:val="28"/>
    </w:rPr>
  </w:style>
  <w:style w:type="paragraph" w:customStyle="1" w:styleId="26">
    <w:name w:val="Основной шрифт абзаца2"/>
    <w:link w:val="28"/>
    <w:rPr>
      <w:rFonts w:ascii="Calibri" w:hAnsi="Calibri"/>
      <w:sz w:val="20"/>
    </w:rPr>
  </w:style>
  <w:style w:type="character" w:customStyle="1" w:styleId="28">
    <w:name w:val="Основной шрифт абзаца2"/>
    <w:link w:val="26"/>
    <w:rPr>
      <w:rFonts w:ascii="Calibri" w:hAnsi="Calibri"/>
      <w:sz w:val="20"/>
    </w:rPr>
  </w:style>
  <w:style w:type="paragraph" w:customStyle="1" w:styleId="2fa">
    <w:name w:val="Основной текст (2)"/>
    <w:basedOn w:val="a"/>
    <w:link w:val="2fb"/>
    <w:pPr>
      <w:widowControl w:val="0"/>
      <w:spacing w:before="360" w:after="900" w:line="0" w:lineRule="atLeast"/>
      <w:ind w:firstLine="567"/>
      <w:jc w:val="center"/>
    </w:pPr>
    <w:rPr>
      <w:rFonts w:ascii="Calibri" w:hAnsi="Calibri"/>
      <w:sz w:val="26"/>
    </w:rPr>
  </w:style>
  <w:style w:type="character" w:customStyle="1" w:styleId="2fb">
    <w:name w:val="Основной текст (2)"/>
    <w:basedOn w:val="11"/>
    <w:link w:val="2fa"/>
    <w:rPr>
      <w:rFonts w:ascii="Calibri" w:hAnsi="Calibri"/>
      <w:sz w:val="26"/>
    </w:rPr>
  </w:style>
  <w:style w:type="paragraph" w:customStyle="1" w:styleId="xl67">
    <w:name w:val="xl67"/>
    <w:basedOn w:val="a"/>
    <w:link w:val="xl670"/>
    <w:pPr>
      <w:spacing w:beforeAutospacing="1" w:afterAutospacing="1"/>
      <w:jc w:val="left"/>
    </w:pPr>
    <w:rPr>
      <w:rFonts w:ascii="Times New Roman" w:hAnsi="Times New Roman"/>
    </w:rPr>
  </w:style>
  <w:style w:type="character" w:customStyle="1" w:styleId="xl670">
    <w:name w:val="xl67"/>
    <w:basedOn w:val="11"/>
    <w:link w:val="xl67"/>
    <w:rPr>
      <w:rFonts w:ascii="Times New Roman" w:hAnsi="Times New Roman"/>
      <w:sz w:val="28"/>
    </w:rPr>
  </w:style>
  <w:style w:type="paragraph" w:customStyle="1" w:styleId="xl154">
    <w:name w:val="xl154"/>
    <w:basedOn w:val="a"/>
    <w:link w:val="xl1540"/>
    <w:pPr>
      <w:spacing w:beforeAutospacing="1" w:afterAutospacing="1"/>
      <w:jc w:val="right"/>
    </w:pPr>
    <w:rPr>
      <w:rFonts w:ascii="Times New Roman" w:hAnsi="Times New Roman"/>
    </w:rPr>
  </w:style>
  <w:style w:type="character" w:customStyle="1" w:styleId="xl1540">
    <w:name w:val="xl154"/>
    <w:basedOn w:val="11"/>
    <w:link w:val="xl154"/>
    <w:rPr>
      <w:rFonts w:ascii="Times New Roman" w:hAnsi="Times New Roman"/>
      <w:sz w:val="28"/>
    </w:rPr>
  </w:style>
  <w:style w:type="paragraph" w:customStyle="1" w:styleId="63">
    <w:name w:val="Гиперссылка6"/>
    <w:link w:val="64"/>
    <w:rPr>
      <w:rFonts w:ascii="Times New Roman" w:hAnsi="Times New Roman"/>
      <w:color w:val="0000FF"/>
      <w:sz w:val="20"/>
      <w:u w:val="single"/>
    </w:rPr>
  </w:style>
  <w:style w:type="character" w:customStyle="1" w:styleId="64">
    <w:name w:val="Гиперссылка6"/>
    <w:link w:val="63"/>
    <w:rPr>
      <w:rFonts w:ascii="Times New Roman" w:hAnsi="Times New Roman"/>
      <w:color w:val="0000FF"/>
      <w:sz w:val="20"/>
      <w:u w:val="single"/>
    </w:rPr>
  </w:style>
  <w:style w:type="paragraph" w:customStyle="1" w:styleId="xl123">
    <w:name w:val="xl123"/>
    <w:basedOn w:val="a"/>
    <w:link w:val="xl1230"/>
    <w:pPr>
      <w:spacing w:beforeAutospacing="1" w:afterAutospacing="1"/>
      <w:jc w:val="center"/>
    </w:pPr>
    <w:rPr>
      <w:rFonts w:ascii="Times New Roman" w:hAnsi="Times New Roman"/>
      <w:b/>
    </w:rPr>
  </w:style>
  <w:style w:type="character" w:customStyle="1" w:styleId="xl1230">
    <w:name w:val="xl123"/>
    <w:basedOn w:val="11"/>
    <w:link w:val="xl123"/>
    <w:rPr>
      <w:rFonts w:ascii="Times New Roman" w:hAnsi="Times New Roman"/>
      <w:b/>
      <w:sz w:val="28"/>
    </w:rPr>
  </w:style>
  <w:style w:type="paragraph" w:customStyle="1" w:styleId="xl90">
    <w:name w:val="xl90"/>
    <w:basedOn w:val="a"/>
    <w:link w:val="xl900"/>
    <w:pPr>
      <w:spacing w:beforeAutospacing="1" w:afterAutospacing="1"/>
      <w:jc w:val="center"/>
    </w:pPr>
    <w:rPr>
      <w:rFonts w:ascii="Times New Roman" w:hAnsi="Times New Roman"/>
      <w:b/>
    </w:rPr>
  </w:style>
  <w:style w:type="character" w:customStyle="1" w:styleId="xl900">
    <w:name w:val="xl90"/>
    <w:basedOn w:val="11"/>
    <w:link w:val="xl90"/>
    <w:rPr>
      <w:rFonts w:ascii="Times New Roman" w:hAnsi="Times New Roman"/>
      <w:b/>
      <w:sz w:val="28"/>
    </w:rPr>
  </w:style>
  <w:style w:type="paragraph" w:customStyle="1" w:styleId="55">
    <w:name w:val="Основной шрифт абзаца5"/>
    <w:link w:val="56"/>
    <w:rPr>
      <w:rFonts w:ascii="Calibri" w:hAnsi="Calibri"/>
      <w:sz w:val="20"/>
    </w:rPr>
  </w:style>
  <w:style w:type="character" w:customStyle="1" w:styleId="56">
    <w:name w:val="Основной шрифт абзаца5"/>
    <w:link w:val="55"/>
    <w:rPr>
      <w:rFonts w:ascii="Calibri" w:hAnsi="Calibri"/>
      <w:sz w:val="20"/>
    </w:rPr>
  </w:style>
  <w:style w:type="paragraph" w:customStyle="1" w:styleId="3f1">
    <w:name w:val="Слабое выделение3"/>
    <w:link w:val="3f2"/>
    <w:rPr>
      <w:rFonts w:ascii="Calibri" w:hAnsi="Calibri"/>
      <w:i/>
      <w:sz w:val="20"/>
    </w:rPr>
  </w:style>
  <w:style w:type="character" w:customStyle="1" w:styleId="3f2">
    <w:name w:val="Слабое выделение3"/>
    <w:link w:val="3f1"/>
    <w:rPr>
      <w:rFonts w:ascii="Calibri" w:hAnsi="Calibri"/>
      <w:i/>
      <w:sz w:val="20"/>
    </w:rPr>
  </w:style>
  <w:style w:type="paragraph" w:customStyle="1" w:styleId="xl117">
    <w:name w:val="xl117"/>
    <w:basedOn w:val="a"/>
    <w:link w:val="xl1170"/>
    <w:pPr>
      <w:spacing w:beforeAutospacing="1" w:afterAutospacing="1"/>
      <w:jc w:val="left"/>
    </w:pPr>
    <w:rPr>
      <w:rFonts w:ascii="Times New Roman" w:hAnsi="Times New Roman"/>
    </w:rPr>
  </w:style>
  <w:style w:type="character" w:customStyle="1" w:styleId="xl1170">
    <w:name w:val="xl117"/>
    <w:basedOn w:val="11"/>
    <w:link w:val="xl117"/>
    <w:rPr>
      <w:rFonts w:ascii="Times New Roman" w:hAnsi="Times New Roman"/>
      <w:sz w:val="28"/>
    </w:rPr>
  </w:style>
  <w:style w:type="paragraph" w:styleId="aff6">
    <w:name w:val="List Paragraph"/>
    <w:basedOn w:val="a"/>
    <w:link w:val="aff7"/>
    <w:pPr>
      <w:spacing w:after="200" w:line="276" w:lineRule="auto"/>
      <w:ind w:left="720"/>
      <w:contextualSpacing/>
      <w:jc w:val="left"/>
    </w:pPr>
    <w:rPr>
      <w:rFonts w:ascii="Calibri" w:hAnsi="Calibri"/>
      <w:sz w:val="22"/>
    </w:rPr>
  </w:style>
  <w:style w:type="character" w:customStyle="1" w:styleId="aff7">
    <w:name w:val="Абзац списка Знак"/>
    <w:basedOn w:val="11"/>
    <w:link w:val="aff6"/>
    <w:rPr>
      <w:rFonts w:ascii="Calibri" w:hAnsi="Calibri"/>
      <w:sz w:val="22"/>
    </w:rPr>
  </w:style>
  <w:style w:type="paragraph" w:customStyle="1" w:styleId="xl79">
    <w:name w:val="xl79"/>
    <w:basedOn w:val="a"/>
    <w:link w:val="xl790"/>
    <w:pPr>
      <w:spacing w:beforeAutospacing="1" w:afterAutospacing="1"/>
      <w:jc w:val="center"/>
    </w:pPr>
    <w:rPr>
      <w:rFonts w:ascii="Times New Roman" w:hAnsi="Times New Roman"/>
      <w:b/>
    </w:rPr>
  </w:style>
  <w:style w:type="character" w:customStyle="1" w:styleId="xl790">
    <w:name w:val="xl79"/>
    <w:basedOn w:val="11"/>
    <w:link w:val="xl79"/>
    <w:rPr>
      <w:rFonts w:ascii="Times New Roman" w:hAnsi="Times New Roman"/>
      <w:b/>
      <w:sz w:val="28"/>
    </w:rPr>
  </w:style>
  <w:style w:type="paragraph" w:customStyle="1" w:styleId="xl121">
    <w:name w:val="xl121"/>
    <w:basedOn w:val="a"/>
    <w:link w:val="xl1210"/>
    <w:pPr>
      <w:spacing w:beforeAutospacing="1" w:afterAutospacing="1"/>
      <w:jc w:val="left"/>
    </w:pPr>
    <w:rPr>
      <w:rFonts w:ascii="Times New Roman" w:hAnsi="Times New Roman"/>
      <w:b/>
    </w:rPr>
  </w:style>
  <w:style w:type="character" w:customStyle="1" w:styleId="xl1210">
    <w:name w:val="xl121"/>
    <w:basedOn w:val="11"/>
    <w:link w:val="xl121"/>
    <w:rPr>
      <w:rFonts w:ascii="Times New Roman" w:hAnsi="Times New Roman"/>
      <w:b/>
      <w:sz w:val="28"/>
    </w:rPr>
  </w:style>
  <w:style w:type="paragraph" w:customStyle="1" w:styleId="1fff">
    <w:name w:val="Гиперссылка1"/>
    <w:link w:val="1fff0"/>
    <w:rPr>
      <w:color w:val="0000FF"/>
      <w:u w:val="single"/>
    </w:rPr>
  </w:style>
  <w:style w:type="character" w:customStyle="1" w:styleId="1fff0">
    <w:name w:val="Гиперссылка1"/>
    <w:link w:val="1fff"/>
    <w:rPr>
      <w:color w:val="0000FF"/>
      <w:u w:val="single"/>
    </w:rPr>
  </w:style>
  <w:style w:type="paragraph" w:styleId="afb">
    <w:name w:val="No Spacing"/>
    <w:basedOn w:val="a"/>
    <w:link w:val="afd"/>
    <w:uiPriority w:val="99"/>
    <w:qFormat/>
    <w:rPr>
      <w:rFonts w:ascii="Calibri" w:hAnsi="Calibri"/>
    </w:rPr>
  </w:style>
  <w:style w:type="character" w:customStyle="1" w:styleId="afd">
    <w:name w:val="Без интервала Знак"/>
    <w:basedOn w:val="11"/>
    <w:link w:val="afb"/>
    <w:uiPriority w:val="99"/>
    <w:rPr>
      <w:rFonts w:ascii="Calibri" w:hAnsi="Calibri"/>
      <w:sz w:val="28"/>
    </w:rPr>
  </w:style>
  <w:style w:type="paragraph" w:customStyle="1" w:styleId="xl141">
    <w:name w:val="xl141"/>
    <w:basedOn w:val="a"/>
    <w:link w:val="xl1410"/>
    <w:pPr>
      <w:spacing w:beforeAutospacing="1" w:afterAutospacing="1"/>
      <w:jc w:val="center"/>
    </w:pPr>
    <w:rPr>
      <w:rFonts w:ascii="Times New Roman" w:hAnsi="Times New Roman"/>
      <w:b/>
    </w:rPr>
  </w:style>
  <w:style w:type="character" w:customStyle="1" w:styleId="xl1410">
    <w:name w:val="xl141"/>
    <w:basedOn w:val="11"/>
    <w:link w:val="xl141"/>
    <w:rPr>
      <w:rFonts w:ascii="Times New Roman" w:hAnsi="Times New Roman"/>
      <w:b/>
      <w:sz w:val="28"/>
    </w:rPr>
  </w:style>
  <w:style w:type="paragraph" w:styleId="aff8">
    <w:name w:val="Subtitle"/>
    <w:next w:val="a"/>
    <w:link w:val="aff9"/>
    <w:uiPriority w:val="11"/>
    <w:qFormat/>
    <w:pPr>
      <w:jc w:val="both"/>
    </w:pPr>
    <w:rPr>
      <w:i/>
    </w:rPr>
  </w:style>
  <w:style w:type="character" w:customStyle="1" w:styleId="aff9">
    <w:name w:val="Подзаголовок Знак"/>
    <w:link w:val="aff8"/>
    <w:rPr>
      <w:i/>
    </w:rPr>
  </w:style>
  <w:style w:type="paragraph" w:customStyle="1" w:styleId="xl102">
    <w:name w:val="xl102"/>
    <w:basedOn w:val="a"/>
    <w:link w:val="xl1020"/>
    <w:pPr>
      <w:spacing w:beforeAutospacing="1" w:afterAutospacing="1"/>
      <w:jc w:val="center"/>
    </w:pPr>
    <w:rPr>
      <w:rFonts w:ascii="Times New Roman" w:hAnsi="Times New Roman"/>
    </w:rPr>
  </w:style>
  <w:style w:type="character" w:customStyle="1" w:styleId="xl1020">
    <w:name w:val="xl102"/>
    <w:basedOn w:val="11"/>
    <w:link w:val="xl102"/>
    <w:rPr>
      <w:rFonts w:ascii="Times New Roman" w:hAnsi="Times New Roman"/>
      <w:sz w:val="28"/>
    </w:rPr>
  </w:style>
  <w:style w:type="paragraph" w:customStyle="1" w:styleId="xl73">
    <w:name w:val="xl73"/>
    <w:basedOn w:val="a"/>
    <w:link w:val="xl730"/>
    <w:pPr>
      <w:spacing w:beforeAutospacing="1" w:afterAutospacing="1"/>
      <w:jc w:val="left"/>
    </w:pPr>
    <w:rPr>
      <w:rFonts w:ascii="Times New Roman" w:hAnsi="Times New Roman"/>
    </w:rPr>
  </w:style>
  <w:style w:type="character" w:customStyle="1" w:styleId="xl730">
    <w:name w:val="xl73"/>
    <w:basedOn w:val="11"/>
    <w:link w:val="xl73"/>
    <w:rPr>
      <w:rFonts w:ascii="Times New Roman" w:hAnsi="Times New Roman"/>
      <w:sz w:val="28"/>
    </w:rPr>
  </w:style>
  <w:style w:type="paragraph" w:customStyle="1" w:styleId="xl99">
    <w:name w:val="xl99"/>
    <w:basedOn w:val="a"/>
    <w:link w:val="xl990"/>
    <w:pPr>
      <w:spacing w:beforeAutospacing="1" w:afterAutospacing="1"/>
      <w:jc w:val="left"/>
    </w:pPr>
    <w:rPr>
      <w:rFonts w:ascii="Times New Roman" w:hAnsi="Times New Roman"/>
    </w:rPr>
  </w:style>
  <w:style w:type="character" w:customStyle="1" w:styleId="xl990">
    <w:name w:val="xl99"/>
    <w:basedOn w:val="11"/>
    <w:link w:val="xl99"/>
    <w:rPr>
      <w:rFonts w:ascii="Times New Roman" w:hAnsi="Times New Roman"/>
      <w:sz w:val="28"/>
    </w:rPr>
  </w:style>
  <w:style w:type="paragraph" w:customStyle="1" w:styleId="xl111">
    <w:name w:val="xl111"/>
    <w:basedOn w:val="a"/>
    <w:link w:val="xl1110"/>
    <w:pPr>
      <w:spacing w:beforeAutospacing="1" w:afterAutospacing="1"/>
      <w:jc w:val="left"/>
    </w:pPr>
    <w:rPr>
      <w:rFonts w:ascii="Times New Roman" w:hAnsi="Times New Roman"/>
    </w:rPr>
  </w:style>
  <w:style w:type="character" w:customStyle="1" w:styleId="xl1110">
    <w:name w:val="xl111"/>
    <w:basedOn w:val="11"/>
    <w:link w:val="xl111"/>
    <w:rPr>
      <w:rFonts w:ascii="Times New Roman" w:hAnsi="Times New Roman"/>
      <w:sz w:val="28"/>
    </w:rPr>
  </w:style>
  <w:style w:type="paragraph" w:customStyle="1" w:styleId="HTML1">
    <w:name w:val="Стандартный HTML Знак1"/>
    <w:basedOn w:val="19"/>
    <w:link w:val="HTML10"/>
    <w:rPr>
      <w:rFonts w:ascii="Courier New" w:hAnsi="Courier New"/>
    </w:rPr>
  </w:style>
  <w:style w:type="character" w:customStyle="1" w:styleId="HTML10">
    <w:name w:val="Стандартный HTML Знак1"/>
    <w:basedOn w:val="1b"/>
    <w:link w:val="HTML1"/>
    <w:rPr>
      <w:rFonts w:ascii="Courier New" w:hAnsi="Courier New"/>
      <w:sz w:val="20"/>
    </w:rPr>
  </w:style>
  <w:style w:type="paragraph" w:customStyle="1" w:styleId="2fc">
    <w:name w:val="Гиперссылка2"/>
    <w:link w:val="2fd"/>
    <w:rPr>
      <w:rFonts w:ascii="Calibri" w:hAnsi="Calibri"/>
      <w:color w:val="0000FF"/>
      <w:sz w:val="20"/>
      <w:u w:val="single"/>
    </w:rPr>
  </w:style>
  <w:style w:type="character" w:customStyle="1" w:styleId="2fd">
    <w:name w:val="Гиперссылка2"/>
    <w:link w:val="2fc"/>
    <w:rPr>
      <w:rFonts w:ascii="Calibri" w:hAnsi="Calibri"/>
      <w:color w:val="0000FF"/>
      <w:sz w:val="20"/>
      <w:u w:val="single"/>
    </w:rPr>
  </w:style>
  <w:style w:type="paragraph" w:styleId="3f3">
    <w:name w:val="Body Text Indent 3"/>
    <w:basedOn w:val="a"/>
    <w:link w:val="3f4"/>
    <w:pPr>
      <w:spacing w:after="120"/>
      <w:ind w:left="283"/>
      <w:jc w:val="left"/>
    </w:pPr>
    <w:rPr>
      <w:rFonts w:ascii="Arial" w:hAnsi="Arial"/>
      <w:sz w:val="16"/>
    </w:rPr>
  </w:style>
  <w:style w:type="character" w:customStyle="1" w:styleId="3f4">
    <w:name w:val="Основной текст с отступом 3 Знак"/>
    <w:basedOn w:val="11"/>
    <w:link w:val="3f3"/>
    <w:rPr>
      <w:rFonts w:ascii="Arial" w:hAnsi="Arial"/>
      <w:sz w:val="16"/>
    </w:rPr>
  </w:style>
  <w:style w:type="paragraph" w:customStyle="1" w:styleId="xl160">
    <w:name w:val="xl160"/>
    <w:basedOn w:val="a"/>
    <w:link w:val="xl1600"/>
    <w:pPr>
      <w:spacing w:beforeAutospacing="1" w:afterAutospacing="1"/>
      <w:jc w:val="left"/>
    </w:pPr>
    <w:rPr>
      <w:rFonts w:ascii="Times New Roman" w:hAnsi="Times New Roman"/>
    </w:rPr>
  </w:style>
  <w:style w:type="character" w:customStyle="1" w:styleId="xl1600">
    <w:name w:val="xl160"/>
    <w:basedOn w:val="11"/>
    <w:link w:val="xl160"/>
    <w:rPr>
      <w:rFonts w:ascii="Times New Roman" w:hAnsi="Times New Roman"/>
      <w:sz w:val="28"/>
    </w:rPr>
  </w:style>
  <w:style w:type="paragraph" w:styleId="affa">
    <w:name w:val="Balloon Text"/>
    <w:basedOn w:val="a"/>
    <w:link w:val="affb"/>
    <w:pPr>
      <w:jc w:val="left"/>
    </w:pPr>
    <w:rPr>
      <w:rFonts w:ascii="Tahoma" w:hAnsi="Tahoma"/>
      <w:sz w:val="16"/>
    </w:rPr>
  </w:style>
  <w:style w:type="character" w:customStyle="1" w:styleId="affb">
    <w:name w:val="Текст выноски Знак"/>
    <w:basedOn w:val="11"/>
    <w:link w:val="affa"/>
    <w:rPr>
      <w:rFonts w:ascii="Tahoma" w:hAnsi="Tahoma"/>
      <w:sz w:val="16"/>
    </w:rPr>
  </w:style>
  <w:style w:type="paragraph" w:styleId="affc">
    <w:name w:val="Title"/>
    <w:next w:val="a"/>
    <w:link w:val="affd"/>
    <w:uiPriority w:val="10"/>
    <w:qFormat/>
    <w:pPr>
      <w:spacing w:before="567" w:after="567"/>
      <w:jc w:val="center"/>
    </w:pPr>
    <w:rPr>
      <w:b/>
      <w:caps/>
      <w:sz w:val="40"/>
    </w:rPr>
  </w:style>
  <w:style w:type="character" w:customStyle="1" w:styleId="affd">
    <w:name w:val="Заголовок Знак"/>
    <w:link w:val="affc"/>
    <w:rPr>
      <w:b/>
      <w:caps/>
      <w:sz w:val="40"/>
    </w:rPr>
  </w:style>
  <w:style w:type="character" w:customStyle="1" w:styleId="40">
    <w:name w:val="Заголовок 4 Знак"/>
    <w:link w:val="4"/>
    <w:rPr>
      <w:b/>
    </w:rPr>
  </w:style>
  <w:style w:type="paragraph" w:customStyle="1" w:styleId="xl77">
    <w:name w:val="xl77"/>
    <w:basedOn w:val="a"/>
    <w:link w:val="xl770"/>
    <w:pPr>
      <w:spacing w:beforeAutospacing="1" w:afterAutospacing="1"/>
      <w:jc w:val="left"/>
    </w:pPr>
    <w:rPr>
      <w:rFonts w:ascii="Times New Roman" w:hAnsi="Times New Roman"/>
      <w:b/>
    </w:rPr>
  </w:style>
  <w:style w:type="character" w:customStyle="1" w:styleId="xl770">
    <w:name w:val="xl77"/>
    <w:basedOn w:val="11"/>
    <w:link w:val="xl77"/>
    <w:rPr>
      <w:rFonts w:ascii="Times New Roman" w:hAnsi="Times New Roman"/>
      <w:b/>
      <w:sz w:val="28"/>
    </w:rPr>
  </w:style>
  <w:style w:type="paragraph" w:customStyle="1" w:styleId="xl168">
    <w:name w:val="xl168"/>
    <w:basedOn w:val="a"/>
    <w:link w:val="xl1680"/>
    <w:pPr>
      <w:spacing w:beforeAutospacing="1" w:afterAutospacing="1"/>
      <w:jc w:val="left"/>
    </w:pPr>
    <w:rPr>
      <w:rFonts w:ascii="Times New Roman" w:hAnsi="Times New Roman"/>
      <w:b/>
    </w:rPr>
  </w:style>
  <w:style w:type="character" w:customStyle="1" w:styleId="xl1680">
    <w:name w:val="xl168"/>
    <w:basedOn w:val="11"/>
    <w:link w:val="xl168"/>
    <w:rPr>
      <w:rFonts w:ascii="Times New Roman" w:hAnsi="Times New Roman"/>
      <w:b/>
      <w:sz w:val="28"/>
    </w:rPr>
  </w:style>
  <w:style w:type="paragraph" w:customStyle="1" w:styleId="xl93">
    <w:name w:val="xl93"/>
    <w:basedOn w:val="a"/>
    <w:link w:val="xl930"/>
    <w:pPr>
      <w:spacing w:beforeAutospacing="1" w:afterAutospacing="1"/>
      <w:jc w:val="left"/>
    </w:pPr>
    <w:rPr>
      <w:rFonts w:ascii="Times New Roman" w:hAnsi="Times New Roman"/>
    </w:rPr>
  </w:style>
  <w:style w:type="character" w:customStyle="1" w:styleId="xl930">
    <w:name w:val="xl93"/>
    <w:basedOn w:val="11"/>
    <w:link w:val="xl93"/>
    <w:rPr>
      <w:rFonts w:ascii="Times New Roman" w:hAnsi="Times New Roman"/>
      <w:sz w:val="28"/>
    </w:rPr>
  </w:style>
  <w:style w:type="paragraph" w:customStyle="1" w:styleId="xl155">
    <w:name w:val="xl155"/>
    <w:basedOn w:val="a"/>
    <w:link w:val="xl1550"/>
    <w:pPr>
      <w:spacing w:beforeAutospacing="1" w:afterAutospacing="1"/>
      <w:jc w:val="left"/>
    </w:pPr>
    <w:rPr>
      <w:rFonts w:ascii="Times New Roman" w:hAnsi="Times New Roman"/>
    </w:rPr>
  </w:style>
  <w:style w:type="character" w:customStyle="1" w:styleId="xl1550">
    <w:name w:val="xl155"/>
    <w:basedOn w:val="11"/>
    <w:link w:val="xl155"/>
    <w:rPr>
      <w:rFonts w:ascii="Times New Roman" w:hAnsi="Times New Roman"/>
      <w:sz w:val="28"/>
    </w:rPr>
  </w:style>
  <w:style w:type="paragraph" w:customStyle="1" w:styleId="314">
    <w:name w:val="Основной текст 3 Знак1"/>
    <w:basedOn w:val="19"/>
    <w:link w:val="315"/>
    <w:rPr>
      <w:rFonts w:ascii="Calibri" w:hAnsi="Calibri"/>
      <w:sz w:val="16"/>
    </w:rPr>
  </w:style>
  <w:style w:type="character" w:customStyle="1" w:styleId="315">
    <w:name w:val="Основной текст 3 Знак1"/>
    <w:basedOn w:val="1b"/>
    <w:link w:val="314"/>
    <w:rPr>
      <w:rFonts w:ascii="Calibri" w:hAnsi="Calibri"/>
      <w:sz w:val="16"/>
    </w:rPr>
  </w:style>
  <w:style w:type="paragraph" w:customStyle="1" w:styleId="xl107">
    <w:name w:val="xl107"/>
    <w:basedOn w:val="a"/>
    <w:link w:val="xl1070"/>
    <w:pPr>
      <w:spacing w:beforeAutospacing="1" w:afterAutospacing="1"/>
      <w:jc w:val="left"/>
    </w:pPr>
    <w:rPr>
      <w:rFonts w:ascii="Times New Roman" w:hAnsi="Times New Roman"/>
    </w:rPr>
  </w:style>
  <w:style w:type="character" w:customStyle="1" w:styleId="xl1070">
    <w:name w:val="xl107"/>
    <w:basedOn w:val="11"/>
    <w:link w:val="xl107"/>
    <w:rPr>
      <w:rFonts w:ascii="Times New Roman" w:hAnsi="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jc w:val="left"/>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sz w:val="20"/>
    </w:rPr>
  </w:style>
  <w:style w:type="paragraph" w:customStyle="1" w:styleId="xl139">
    <w:name w:val="xl139"/>
    <w:basedOn w:val="a"/>
    <w:link w:val="xl1390"/>
    <w:pPr>
      <w:spacing w:beforeAutospacing="1" w:afterAutospacing="1"/>
      <w:jc w:val="left"/>
    </w:pPr>
    <w:rPr>
      <w:rFonts w:ascii="Times New Roman" w:hAnsi="Times New Roman"/>
      <w:b/>
    </w:rPr>
  </w:style>
  <w:style w:type="character" w:customStyle="1" w:styleId="xl1390">
    <w:name w:val="xl139"/>
    <w:basedOn w:val="11"/>
    <w:link w:val="xl139"/>
    <w:rPr>
      <w:rFonts w:ascii="Times New Roman" w:hAnsi="Times New Roman"/>
      <w:b/>
      <w:sz w:val="28"/>
    </w:rPr>
  </w:style>
  <w:style w:type="character" w:customStyle="1" w:styleId="20">
    <w:name w:val="Заголовок 2 Знак"/>
    <w:link w:val="2"/>
    <w:rPr>
      <w:b/>
      <w:sz w:val="28"/>
    </w:rPr>
  </w:style>
  <w:style w:type="paragraph" w:customStyle="1" w:styleId="affe">
    <w:name w:val="Отчетный"/>
    <w:basedOn w:val="a"/>
    <w:link w:val="afff"/>
    <w:pPr>
      <w:spacing w:after="120" w:line="360" w:lineRule="auto"/>
      <w:ind w:firstLine="720"/>
    </w:pPr>
    <w:rPr>
      <w:rFonts w:ascii="Times New Roman" w:hAnsi="Times New Roman"/>
      <w:sz w:val="26"/>
    </w:rPr>
  </w:style>
  <w:style w:type="character" w:customStyle="1" w:styleId="afff">
    <w:name w:val="Отчетный"/>
    <w:basedOn w:val="11"/>
    <w:link w:val="affe"/>
    <w:rPr>
      <w:rFonts w:ascii="Times New Roman" w:hAnsi="Times New Roman"/>
      <w:sz w:val="26"/>
    </w:rPr>
  </w:style>
  <w:style w:type="paragraph" w:customStyle="1" w:styleId="2fe">
    <w:name w:val="Основной текст (2)_"/>
    <w:link w:val="2ff"/>
    <w:rPr>
      <w:rFonts w:ascii="Calibri" w:hAnsi="Calibri"/>
      <w:sz w:val="26"/>
      <w:highlight w:val="white"/>
    </w:rPr>
  </w:style>
  <w:style w:type="character" w:customStyle="1" w:styleId="2ff">
    <w:name w:val="Основной текст (2)_"/>
    <w:link w:val="2fe"/>
    <w:rPr>
      <w:rFonts w:ascii="Calibri" w:hAnsi="Calibri"/>
      <w:sz w:val="26"/>
      <w:highlight w:val="white"/>
    </w:rPr>
  </w:style>
  <w:style w:type="paragraph" w:customStyle="1" w:styleId="1fff1">
    <w:name w:val="Текст концевой сноски Знак1"/>
    <w:basedOn w:val="19"/>
    <w:link w:val="1fff2"/>
    <w:rPr>
      <w:rFonts w:ascii="Calibri" w:hAnsi="Calibri"/>
    </w:rPr>
  </w:style>
  <w:style w:type="character" w:customStyle="1" w:styleId="1fff2">
    <w:name w:val="Текст концевой сноски Знак1"/>
    <w:basedOn w:val="1b"/>
    <w:link w:val="1fff1"/>
    <w:rPr>
      <w:rFonts w:ascii="Calibri" w:hAnsi="Calibri"/>
      <w:sz w:val="20"/>
    </w:rPr>
  </w:style>
  <w:style w:type="paragraph" w:customStyle="1" w:styleId="xl140">
    <w:name w:val="xl140"/>
    <w:basedOn w:val="a"/>
    <w:link w:val="xl1400"/>
    <w:pPr>
      <w:spacing w:beforeAutospacing="1" w:afterAutospacing="1"/>
      <w:jc w:val="center"/>
    </w:pPr>
    <w:rPr>
      <w:rFonts w:ascii="Times New Roman" w:hAnsi="Times New Roman"/>
    </w:rPr>
  </w:style>
  <w:style w:type="character" w:customStyle="1" w:styleId="xl1400">
    <w:name w:val="xl140"/>
    <w:basedOn w:val="11"/>
    <w:link w:val="xl140"/>
    <w:rPr>
      <w:rFonts w:ascii="Times New Roman" w:hAnsi="Times New Roman"/>
      <w:sz w:val="28"/>
    </w:rPr>
  </w:style>
  <w:style w:type="paragraph" w:customStyle="1" w:styleId="xl122">
    <w:name w:val="xl122"/>
    <w:basedOn w:val="a"/>
    <w:link w:val="xl1220"/>
    <w:pPr>
      <w:spacing w:beforeAutospacing="1" w:afterAutospacing="1"/>
      <w:jc w:val="left"/>
    </w:pPr>
    <w:rPr>
      <w:rFonts w:ascii="Times New Roman" w:hAnsi="Times New Roman"/>
      <w:b/>
    </w:rPr>
  </w:style>
  <w:style w:type="character" w:customStyle="1" w:styleId="xl1220">
    <w:name w:val="xl122"/>
    <w:basedOn w:val="11"/>
    <w:link w:val="xl122"/>
    <w:rPr>
      <w:rFonts w:ascii="Times New Roman" w:hAnsi="Times New Roman"/>
      <w:b/>
      <w:sz w:val="28"/>
    </w:rPr>
  </w:style>
  <w:style w:type="paragraph" w:customStyle="1" w:styleId="xl144">
    <w:name w:val="xl144"/>
    <w:basedOn w:val="a"/>
    <w:link w:val="xl1440"/>
    <w:pPr>
      <w:spacing w:beforeAutospacing="1" w:afterAutospacing="1"/>
      <w:jc w:val="left"/>
    </w:pPr>
    <w:rPr>
      <w:rFonts w:ascii="Times New Roman" w:hAnsi="Times New Roman"/>
    </w:rPr>
  </w:style>
  <w:style w:type="character" w:customStyle="1" w:styleId="xl1440">
    <w:name w:val="xl144"/>
    <w:basedOn w:val="11"/>
    <w:link w:val="xl144"/>
    <w:rPr>
      <w:rFonts w:ascii="Times New Roman" w:hAnsi="Times New Roman"/>
      <w:sz w:val="28"/>
    </w:rPr>
  </w:style>
  <w:style w:type="paragraph" w:customStyle="1" w:styleId="toc10">
    <w:name w:val="toc 10"/>
    <w:next w:val="a"/>
    <w:link w:val="toc100"/>
    <w:pPr>
      <w:ind w:left="1800"/>
    </w:pPr>
    <w:rPr>
      <w:rFonts w:ascii="Times New Roman" w:hAnsi="Times New Roman"/>
      <w:sz w:val="20"/>
    </w:rPr>
  </w:style>
  <w:style w:type="character" w:customStyle="1" w:styleId="toc100">
    <w:name w:val="toc 10"/>
    <w:link w:val="toc10"/>
    <w:rPr>
      <w:rFonts w:ascii="Times New Roman" w:hAnsi="Times New Roman"/>
      <w:sz w:val="20"/>
    </w:rPr>
  </w:style>
  <w:style w:type="character" w:customStyle="1" w:styleId="60">
    <w:name w:val="Заголовок 6 Знак"/>
    <w:basedOn w:val="11"/>
    <w:link w:val="6"/>
    <w:rPr>
      <w:rFonts w:ascii="Times New Roman" w:hAnsi="Times New Roman"/>
      <w:b/>
      <w:color w:val="595959"/>
      <w:spacing w:val="5"/>
      <w:sz w:val="28"/>
    </w:rPr>
  </w:style>
  <w:style w:type="paragraph" w:customStyle="1" w:styleId="214">
    <w:name w:val="Основной текст с отступом 2 Знак1"/>
    <w:basedOn w:val="19"/>
    <w:link w:val="215"/>
    <w:rPr>
      <w:rFonts w:ascii="Calibri" w:hAnsi="Calibri"/>
      <w:sz w:val="22"/>
    </w:rPr>
  </w:style>
  <w:style w:type="character" w:customStyle="1" w:styleId="215">
    <w:name w:val="Основной текст с отступом 2 Знак1"/>
    <w:basedOn w:val="1b"/>
    <w:link w:val="214"/>
    <w:rPr>
      <w:rFonts w:ascii="Calibri" w:hAnsi="Calibri"/>
      <w:sz w:val="22"/>
    </w:rPr>
  </w:style>
  <w:style w:type="table" w:customStyle="1" w:styleId="154">
    <w:name w:val="Светлый список15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42">
    <w:name w:val="Светлый список12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42">
    <w:name w:val="Светлый список15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42">
    <w:name w:val="Светлый список21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3">
    <w:name w:val="Светлый список2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51">
    <w:name w:val="Светлый список21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511">
    <w:name w:val="Светлый список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211">
    <w:name w:val="Светлый список24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911">
    <w:name w:val="Светлый список29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21">
    <w:name w:val="Светлый список23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51">
    <w:name w:val="Светлый список3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33">
    <w:name w:val="Светлый список15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13">
    <w:name w:val="Светлый список22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411">
    <w:name w:val="Светлый список11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412">
    <w:name w:val="Светлый список14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5">
    <w:name w:val="Светлый список22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511">
    <w:name w:val="Светлый список2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12">
    <w:name w:val="Светлый список11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62">
    <w:name w:val="Светлый список111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12">
    <w:name w:val="Светлый список1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612">
    <w:name w:val="Светлый список16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012">
    <w:name w:val="Светлый список210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32">
    <w:name w:val="Светлый список3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50">
    <w:name w:val="Светлый список3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30">
    <w:name w:val="Светлый список2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41">
    <w:name w:val="Светлый список3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712">
    <w:name w:val="Светлый список7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22">
    <w:name w:val="Светлый список21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612">
    <w:name w:val="Светлый список6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33">
    <w:name w:val="Светлый список11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43">
    <w:name w:val="Светлый список24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0">
    <w:name w:val="Светлый список22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411">
    <w:name w:val="Светлый список13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12">
    <w:name w:val="Светлый список2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50">
    <w:name w:val="Светлый список21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21">
    <w:name w:val="Светлый список15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2">
    <w:name w:val="Светлый список22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3">
    <w:name w:val="Светлый список1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32">
    <w:name w:val="Светлый список14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51">
    <w:name w:val="Светлый список14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111">
    <w:name w:val="Светлый список3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23">
    <w:name w:val="Светлый список13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2">
    <w:name w:val="Светлый список1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2">
    <w:name w:val="Светлый список1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511">
    <w:name w:val="Светлый список23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f5">
    <w:name w:val="Светлый список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42">
    <w:name w:val="Светлый список22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4">
    <w:name w:val="Светлый список13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8">
    <w:name w:val="Светлый список13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22">
    <w:name w:val="Светлый список13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21">
    <w:name w:val="Светлый список24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120">
    <w:name w:val="Светлый список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710">
    <w:name w:val="Светлый список7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33">
    <w:name w:val="Светлый список23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47">
    <w:name w:val="Сетка таблицы4"/>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
    <w:name w:val="Светлый список23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21">
    <w:name w:val="Светлый список14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811">
    <w:name w:val="Светлый список28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512">
    <w:name w:val="Светлый список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42">
    <w:name w:val="Светлый список11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511">
    <w:name w:val="Светлый список111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31">
    <w:name w:val="Светлый список15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53">
    <w:name w:val="Светлый список11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312">
    <w:name w:val="Светлый список24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43">
    <w:name w:val="Светлый список21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412">
    <w:name w:val="Светлый список15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0">
    <w:name w:val="Светлый список1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31">
    <w:name w:val="Светлый список3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5">
    <w:name w:val="Светлый список111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412">
    <w:name w:val="Светлый список111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61">
    <w:name w:val="Светлый список14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2">
    <w:name w:val="Светлый список1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312">
    <w:name w:val="Светлый список15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612">
    <w:name w:val="Светлый список26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71">
    <w:name w:val="Светлый список117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ff0">
    <w:name w:val="Сетка таблицы2"/>
    <w:basedOn w:val="a1"/>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Светлый список13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410">
    <w:name w:val="Светлый список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711">
    <w:name w:val="Светлый список27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0">
    <w:name w:val="Сетка таблицы1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2">
    <w:name w:val="Светлый список14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312">
    <w:name w:val="Светлый список21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212">
    <w:name w:val="Светлый список12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111">
    <w:name w:val="Светлый список24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3">
    <w:name w:val="Светлый список1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0">
    <w:name w:val="Светлый список12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41">
    <w:name w:val="Светлый список12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11">
    <w:name w:val="Светлый список1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62">
    <w:name w:val="Светлый список23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1">
    <w:name w:val="Светлый список1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212">
    <w:name w:val="Светлый список3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00">
    <w:name w:val="Светлый список21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01">
    <w:name w:val="Светлый список110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212">
    <w:name w:val="Светлый список23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112">
    <w:name w:val="Светлый список111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60">
    <w:name w:val="Светлый список1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53">
    <w:name w:val="Светлый список22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23">
    <w:name w:val="Светлый список14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7">
    <w:name w:val="Светлый список111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0">
    <w:name w:val="Светлый список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1">
    <w:name w:val="Светлый список2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12">
    <w:name w:val="Светлый список1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311">
    <w:name w:val="Светлый список11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62">
    <w:name w:val="Светлый список22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62">
    <w:name w:val="Светлый список21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4">
    <w:name w:val="Светлый список12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511">
    <w:name w:val="Светлый список13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23">
    <w:name w:val="Светлый список24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720">
    <w:name w:val="Светлый список7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73">
    <w:name w:val="Светлый список7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311">
    <w:name w:val="Светлый список14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styleId="afff0">
    <w:name w:val="Light List"/>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5">
    <w:name w:val="Светлый список11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2">
    <w:name w:val="Светлый список2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41">
    <w:name w:val="Светлый список11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130">
    <w:name w:val="Светлый список3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13">
    <w:name w:val="Светлый список15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312">
    <w:name w:val="Светлый список13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51">
    <w:name w:val="Светлый список2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412">
    <w:name w:val="Светлый список21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6">
    <w:name w:val="Светлый список12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61">
    <w:name w:val="Светлый список12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211">
    <w:name w:val="Светлый список21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13">
    <w:name w:val="Светлый список111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12">
    <w:name w:val="Светлый список21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412">
    <w:name w:val="Светлый список13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6">
    <w:name w:val="Светлый список24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00">
    <w:name w:val="Светлый список1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23">
    <w:name w:val="Светлый список15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3">
    <w:name w:val="Светлый список1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13">
    <w:name w:val="Светлый список24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311">
    <w:name w:val="Светлый список23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412">
    <w:name w:val="Светлый список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812">
    <w:name w:val="Светлый список18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51">
    <w:name w:val="Светлый список11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12">
    <w:name w:val="Светлый список2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112">
    <w:name w:val="Светлый список23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42">
    <w:name w:val="Светлый список111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7">
    <w:name w:val="Светлый список21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51">
    <w:name w:val="Светлый список24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43">
    <w:name w:val="Светлый список111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53">
    <w:name w:val="Светлый список2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83">
    <w:name w:val="Светлый список28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41">
    <w:name w:val="Светлый список111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512">
    <w:name w:val="Светлый список111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2">
    <w:name w:val="Светлый список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3">
    <w:name w:val="Светлый список22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33">
    <w:name w:val="Светлый список3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411">
    <w:name w:val="Светлый список24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311">
    <w:name w:val="Светлый список24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611">
    <w:name w:val="Светлый список6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22">
    <w:name w:val="Светлый список3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11">
    <w:name w:val="Светлый список12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3">
    <w:name w:val="Светлый список2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33">
    <w:name w:val="Светлый список13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21">
    <w:name w:val="Светлый список111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430">
    <w:name w:val="Светлый список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512">
    <w:name w:val="Светлый список3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412">
    <w:name w:val="Светлый список23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61">
    <w:name w:val="Светлый список11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81">
    <w:name w:val="Светлый список28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6">
    <w:name w:val="Светлый список11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31">
    <w:name w:val="Светлый список13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11">
    <w:name w:val="Светлый список2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50">
    <w:name w:val="Светлый список2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3">
    <w:name w:val="Светлый список11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51">
    <w:name w:val="Светлый список23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312">
    <w:name w:val="Светлый список3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62">
    <w:name w:val="Светлый список1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2">
    <w:name w:val="Светлый список1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60">
    <w:name w:val="Светлый список2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42">
    <w:name w:val="Светлый список14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911">
    <w:name w:val="Светлый список19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51">
    <w:name w:val="Светлый список111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211">
    <w:name w:val="Светлый список13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31">
    <w:name w:val="Светлый список21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7">
    <w:name w:val="Светлый список23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7">
    <w:name w:val="Светлый список11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51">
    <w:name w:val="Светлый список13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830">
    <w:name w:val="Светлый список8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1">
    <w:name w:val="Светлый список1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630">
    <w:name w:val="Светлый список6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212">
    <w:name w:val="Светлый список24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32">
    <w:name w:val="Светлый список15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511">
    <w:name w:val="Светлый список22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311">
    <w:name w:val="Светлый список111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53">
    <w:name w:val="Светлый список12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53">
    <w:name w:val="Светлый список3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912">
    <w:name w:val="Светлый список19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211">
    <w:name w:val="Светлый список11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312">
    <w:name w:val="Светлый список22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7">
    <w:name w:val="Светлый список12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212">
    <w:name w:val="Светлый список11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61">
    <w:name w:val="Светлый список23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11">
    <w:name w:val="Светлый список1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0">
    <w:name w:val="Светлый список1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312">
    <w:name w:val="Светлый список23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22">
    <w:name w:val="Светлый список23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612">
    <w:name w:val="Светлый список116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420">
    <w:name w:val="Светлый список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312">
    <w:name w:val="Светлый список14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61">
    <w:name w:val="Светлый список22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4">
    <w:name w:val="Светлый список111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111">
    <w:name w:val="Светлый список13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41">
    <w:name w:val="Светлый список22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8">
    <w:name w:val="Светлый список12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920">
    <w:name w:val="Светлый список9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20">
    <w:name w:val="Светлый список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22">
    <w:name w:val="Светлый список14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23">
    <w:name w:val="Светлый список3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812">
    <w:name w:val="Светлый список8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23">
    <w:name w:val="Светлый список11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13">
    <w:name w:val="Светлый список13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53">
    <w:name w:val="Светлый список14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512">
    <w:name w:val="Светлый список2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5">
    <w:name w:val="Светлый список24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11">
    <w:name w:val="Светлый список22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1">
    <w:name w:val="Светлый список2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5">
    <w:name w:val="Светлый список12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912">
    <w:name w:val="Светлый список29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311">
    <w:name w:val="Светлый список3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6">
    <w:name w:val="Светлый список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31">
    <w:name w:val="Светлый список24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71">
    <w:name w:val="Светлый список217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02">
    <w:name w:val="Светлый список210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43">
    <w:name w:val="Светлый список11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8">
    <w:name w:val="Светлый список11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74">
    <w:name w:val="Светлый список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42">
    <w:name w:val="Светлый список23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21">
    <w:name w:val="Светлый список3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6">
    <w:name w:val="Светлый список14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311">
    <w:name w:val="Светлый список15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820">
    <w:name w:val="Светлый список8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212">
    <w:name w:val="Светлый список21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7">
    <w:name w:val="Светлый список15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43">
    <w:name w:val="Светлый список22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72">
    <w:name w:val="Светлый список27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11">
    <w:name w:val="Светлый список2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32">
    <w:name w:val="Светлый список21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82">
    <w:name w:val="Светлый список18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0">
    <w:name w:val="Светлый список2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30">
    <w:name w:val="Светлый список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2">
    <w:name w:val="Светлый список1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9">
    <w:name w:val="Светлый список119"/>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6">
    <w:name w:val="Светлый список22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00">
    <w:name w:val="Светлый список211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40">
    <w:name w:val="Светлый список21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5">
    <w:name w:val="Светлый список14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712">
    <w:name w:val="Светлый список27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611">
    <w:name w:val="Светлый список16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83">
    <w:name w:val="Светлый список18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11">
    <w:name w:val="Светлый список1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212">
    <w:name w:val="Светлый список111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2">
    <w:name w:val="Светлый список2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510">
    <w:name w:val="Светлый список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53">
    <w:name w:val="Светлый список13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11">
    <w:name w:val="Светлый список2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52">
    <w:name w:val="Светлый список21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011">
    <w:name w:val="Светлый список210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530">
    <w:name w:val="Светлый список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43">
    <w:name w:val="Светлый список3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32">
    <w:name w:val="Светлый список23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
    <w:name w:val="Сетка таблицы12"/>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ветлый список11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80">
    <w:name w:val="Светлый список3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f6">
    <w:name w:val="Сетка таблицы3"/>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Светлый список21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110">
    <w:name w:val="Светлый список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412">
    <w:name w:val="Светлый список3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90">
    <w:name w:val="Светлый список19"/>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52">
    <w:name w:val="Светлый список12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71">
    <w:name w:val="Светлый список27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13">
    <w:name w:val="Светлый список12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63">
    <w:name w:val="Светлый список116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1">
    <w:name w:val="Светлый список1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412">
    <w:name w:val="Светлый список24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111">
    <w:name w:val="Светлый список111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4">
    <w:name w:val="Светлый список11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41">
    <w:name w:val="Светлый список24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52">
    <w:name w:val="Светлый список111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111">
    <w:name w:val="Светлый список15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11">
    <w:name w:val="Светлый список11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63">
    <w:name w:val="Светлый список26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48">
    <w:name w:val="Светлый список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4">
    <w:name w:val="Светлый список14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9">
    <w:name w:val="Светлый список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61">
    <w:name w:val="Светлый список2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41">
    <w:name w:val="Светлый список13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22">
    <w:name w:val="Светлый список12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620">
    <w:name w:val="Светлый список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0">
    <w:name w:val="Светлый список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520">
    <w:name w:val="Светлый список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52">
    <w:name w:val="Светлый список24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91">
    <w:name w:val="Светлый список29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70">
    <w:name w:val="Светлый список1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
    <w:name w:val="Светлый список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22">
    <w:name w:val="Светлый список111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72">
    <w:name w:val="Светлый список117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112">
    <w:name w:val="Светлый список13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212">
    <w:name w:val="Светлый список15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32">
    <w:name w:val="Светлый список111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211">
    <w:name w:val="Светлый список15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412">
    <w:name w:val="Светлый список11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23">
    <w:name w:val="Светлый список21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511">
    <w:name w:val="Светлый список14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63">
    <w:name w:val="Светлый список16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33">
    <w:name w:val="Светлый список24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32">
    <w:name w:val="Светлый список13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41">
    <w:name w:val="Светлый список14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711">
    <w:name w:val="Светлый список17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60">
    <w:name w:val="Светлый список21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7">
    <w:name w:val="Светлый список14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61">
    <w:name w:val="Светлый список13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112">
    <w:name w:val="Светлый список14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93">
    <w:name w:val="Светлый список9"/>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01">
    <w:name w:val="Светлый список210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3">
    <w:name w:val="Светлый список2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211">
    <w:name w:val="Светлый список23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512">
    <w:name w:val="Светлый список22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32">
    <w:name w:val="Светлый список22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61">
    <w:name w:val="Светлый список1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62">
    <w:name w:val="Светлый список2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43">
    <w:name w:val="Светлый список13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31">
    <w:name w:val="Светлый список22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21">
    <w:name w:val="Светлый список12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
    <w:name w:val="Светлый список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1">
    <w:name w:val="Светлый список22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11">
    <w:name w:val="Светлый список21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51">
    <w:name w:val="Светлый список15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0">
    <w:name w:val="Светлый список111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0">
    <w:name w:val="Светлый список1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112">
    <w:name w:val="Светлый список24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1">
    <w:name w:val="Светлый список12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53">
    <w:name w:val="Светлый список21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73">
    <w:name w:val="Светлый список17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92">
    <w:name w:val="Светлый список29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51">
    <w:name w:val="Светлый список22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23">
    <w:name w:val="Светлый список12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511">
    <w:name w:val="Светлый список11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512">
    <w:name w:val="Светлый список23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512">
    <w:name w:val="Светлый список13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811">
    <w:name w:val="Светлый список18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312">
    <w:name w:val="Светлый список11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fff3">
    <w:name w:val="Светлый список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70">
    <w:name w:val="Светлый список3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711">
    <w:name w:val="Светлый список7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52">
    <w:name w:val="Светлый список15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7">
    <w:name w:val="Светлый список24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411">
    <w:name w:val="Светлый список111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41">
    <w:name w:val="Светлый список23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611">
    <w:name w:val="Светлый список26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8">
    <w:name w:val="Светлый список23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62">
    <w:name w:val="Светлый список3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42">
    <w:name w:val="Светлый список24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52">
    <w:name w:val="Светлый список23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5">
    <w:name w:val="Светлый список13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211">
    <w:name w:val="Светлый список12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62">
    <w:name w:val="Светлый список12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4">
    <w:name w:val="Светлый список24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13">
    <w:name w:val="Светлый список23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0">
    <w:name w:val="Светлый список2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5">
    <w:name w:val="Светлый список15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52">
    <w:name w:val="Светлый список22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411">
    <w:name w:val="Светлый список22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61">
    <w:name w:val="Светлый список21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812">
    <w:name w:val="Светлый список28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16">
    <w:name w:val="Светлый список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12">
    <w:name w:val="Светлый список2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811">
    <w:name w:val="Светлый список8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80">
    <w:name w:val="Светлый список1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52">
    <w:name w:val="Светлый список14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53">
    <w:name w:val="Светлый список23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7">
    <w:name w:val="Светлый список22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412">
    <w:name w:val="Светлый список12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412">
    <w:name w:val="Светлый список22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52">
    <w:name w:val="Светлый список3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712">
    <w:name w:val="Светлый список17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111">
    <w:name w:val="Светлый список23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112">
    <w:name w:val="Светлый список3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311">
    <w:name w:val="Светлый список22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33">
    <w:name w:val="Светлый список111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ff1">
    <w:name w:val="Светлый список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8">
    <w:name w:val="Светлый список14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211">
    <w:name w:val="Светлый список111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32">
    <w:name w:val="Светлый список11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72">
    <w:name w:val="Светлый список17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111">
    <w:name w:val="Светлый список12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43">
    <w:name w:val="Светлый список23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411">
    <w:name w:val="Светлый список12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8">
    <w:name w:val="Светлый список22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512">
    <w:name w:val="Светлый список12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6">
    <w:name w:val="Светлый список23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0">
    <w:name w:val="Светлый список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4">
    <w:name w:val="Светлый список23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65">
    <w:name w:val="Светлый список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22">
    <w:name w:val="Светлый список15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52">
    <w:name w:val="Светлый список2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20">
    <w:name w:val="Светлый список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2">
    <w:name w:val="Светлый список12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3">
    <w:name w:val="Светлый список21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22">
    <w:name w:val="Светлый список24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80">
    <w:name w:val="Светлый список2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33">
    <w:name w:val="Светлый список14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43">
    <w:name w:val="Светлый список15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311">
    <w:name w:val="Светлый список13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21">
    <w:name w:val="Светлый список13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23">
    <w:name w:val="Светлый список111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3">
    <w:name w:val="Светлый список12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512">
    <w:name w:val="Светлый список21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60">
    <w:name w:val="Светлый список3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11">
    <w:name w:val="Светлый список1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81">
    <w:name w:val="Светлый список18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93">
    <w:name w:val="Светлый список19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72">
    <w:name w:val="Светлый список217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02">
    <w:name w:val="Светлый список110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211">
    <w:name w:val="Светлый список3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71">
    <w:name w:val="Светлый список17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9">
    <w:name w:val="Светлый список219"/>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111">
    <w:name w:val="Светлый список14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21">
    <w:name w:val="Светлый список21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91">
    <w:name w:val="Светлый список19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93">
    <w:name w:val="Светлый список29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31">
    <w:name w:val="Светлый список23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23">
    <w:name w:val="Светлый список23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511">
    <w:name w:val="Светлый список21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6">
    <w:name w:val="Светлый список15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411">
    <w:name w:val="Светлый список14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51">
    <w:name w:val="Светлый список12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3">
    <w:name w:val="Светлый список1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2">
    <w:name w:val="Светлый список2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31">
    <w:name w:val="Светлый список111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12">
    <w:name w:val="Светлый список1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212">
    <w:name w:val="Светлый список13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1">
    <w:name w:val="Светлый список1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62">
    <w:name w:val="Светлый список13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211">
    <w:name w:val="Светлый список14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4">
    <w:name w:val="Светлый список22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411">
    <w:name w:val="Светлый список23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00">
    <w:name w:val="Светлый список11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411">
    <w:name w:val="Светлый список21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84">
    <w:name w:val="Светлый список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13">
    <w:name w:val="Светлый список14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8">
    <w:name w:val="Светлый список111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90">
    <w:name w:val="Светлый список29"/>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21">
    <w:name w:val="Светлый список11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311">
    <w:name w:val="Светлый список21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610">
    <w:name w:val="Светлый список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00">
    <w:name w:val="Светлый список2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53">
    <w:name w:val="Светлый список111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1">
    <w:name w:val="Светлый список1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8">
    <w:name w:val="Светлый список21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70">
    <w:name w:val="Светлый список2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512">
    <w:name w:val="Светлый список11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7">
    <w:name w:val="Светлый список13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312">
    <w:name w:val="Светлый список111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31">
    <w:name w:val="Светлый список11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31">
    <w:name w:val="Светлый список14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212">
    <w:name w:val="Светлый список14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41">
    <w:name w:val="Светлый список21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512">
    <w:name w:val="Светлый список14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61">
    <w:name w:val="Светлый список111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511">
    <w:name w:val="Светлый список12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43">
    <w:name w:val="Светлый список14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33">
    <w:name w:val="Светлый список22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1">
    <w:name w:val="Светлый список2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41">
    <w:name w:val="Светлый список15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03">
    <w:name w:val="Светлый список210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111">
    <w:name w:val="Светлый список22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9">
    <w:name w:val="Сетка таблицы22"/>
    <w:basedOn w:val="a1"/>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ветлый список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411">
    <w:name w:val="Светлый список15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57">
    <w:name w:val="Светлый список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12">
    <w:name w:val="Светлый список1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52">
    <w:name w:val="Светлый список13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910">
    <w:name w:val="Светлый список9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813">
    <w:name w:val="Светлый список8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12">
    <w:name w:val="Светлый список22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a">
    <w:name w:val="Сетка таблицы21"/>
    <w:basedOn w:val="a1"/>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ветлый список3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a">
    <w:name w:val="Светлый список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32">
    <w:name w:val="Светлый список24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61">
    <w:name w:val="Светлый список3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43">
    <w:name w:val="Светлый список12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62">
    <w:name w:val="Светлый список11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73">
    <w:name w:val="Светлый список27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52">
    <w:name w:val="Светлый список11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1">
    <w:name w:val="Светлый список2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42">
    <w:name w:val="Светлый список13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82">
    <w:name w:val="Светлый список28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611">
    <w:name w:val="Светлый список116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112">
    <w:name w:val="Светлый список15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styleId="afff1">
    <w:name w:val="Table Grid"/>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ветлый список3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92">
    <w:name w:val="Светлый список19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6">
    <w:name w:val="Светлый список111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12">
    <w:name w:val="Светлый список12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112">
    <w:name w:val="Светлый список12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42">
    <w:name w:val="Светлый список3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112">
    <w:name w:val="Светлый список22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511">
    <w:name w:val="Светлый список3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fff4">
    <w:name w:val="Сетка таблицы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
    <w:name w:val="Сетка таблицы13"/>
    <w:basedOn w:val="a1"/>
    <w:rsid w:val="00DE6F6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5">
    <w:name w:val="Гиперссылка7"/>
    <w:rsid w:val="0005700F"/>
    <w:rPr>
      <w:color w:val="0000FF"/>
      <w:u w:val="single"/>
    </w:rPr>
  </w:style>
  <w:style w:type="paragraph" w:customStyle="1" w:styleId="66">
    <w:name w:val="Основной шрифт абзаца6"/>
    <w:rsid w:val="0005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70861-30DE-4A94-BF3C-37E21F33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14</Pages>
  <Words>3097</Words>
  <Characters>17657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Ростовской области, к.116</dc:creator>
  <cp:lastModifiedBy>User</cp:lastModifiedBy>
  <cp:revision>20</cp:revision>
  <cp:lastPrinted>2025-01-30T07:51:00Z</cp:lastPrinted>
  <dcterms:created xsi:type="dcterms:W3CDTF">2024-10-22T06:38:00Z</dcterms:created>
  <dcterms:modified xsi:type="dcterms:W3CDTF">2025-01-30T07:51:00Z</dcterms:modified>
</cp:coreProperties>
</file>