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57" w:rsidRPr="00F44757" w:rsidRDefault="00F44757" w:rsidP="00F44757">
      <w:pPr>
        <w:pStyle w:val="3"/>
        <w:spacing w:before="103" w:beforeAutospacing="0" w:after="0" w:afterAutospacing="0"/>
        <w:rPr>
          <w:color w:val="000000"/>
          <w:sz w:val="28"/>
          <w:szCs w:val="28"/>
        </w:rPr>
      </w:pPr>
      <w:r w:rsidRPr="00F44757">
        <w:rPr>
          <w:color w:val="000000"/>
          <w:sz w:val="28"/>
          <w:szCs w:val="28"/>
        </w:rPr>
        <w:fldChar w:fldCharType="begin"/>
      </w:r>
      <w:r w:rsidRPr="00F44757">
        <w:rPr>
          <w:color w:val="000000"/>
          <w:sz w:val="28"/>
          <w:szCs w:val="28"/>
        </w:rPr>
        <w:instrText xml:space="preserve"> HYPERLINK "http://remadmin.donland.ru/Blog/ViewPost.aspx?pageid=127618&amp;ItemID=128617&amp;mid=143228" </w:instrText>
      </w:r>
      <w:r w:rsidRPr="00F44757">
        <w:rPr>
          <w:color w:val="000000"/>
          <w:sz w:val="28"/>
          <w:szCs w:val="28"/>
        </w:rPr>
        <w:fldChar w:fldCharType="separate"/>
      </w:r>
      <w:r w:rsidRPr="00F44757">
        <w:rPr>
          <w:rStyle w:val="a4"/>
          <w:color w:val="3388BB"/>
          <w:sz w:val="28"/>
          <w:szCs w:val="28"/>
        </w:rPr>
        <w:t>Портал Госуслуг. Как работает? Зачем нужен?</w:t>
      </w:r>
      <w:r w:rsidRPr="00F44757">
        <w:rPr>
          <w:color w:val="000000"/>
          <w:sz w:val="28"/>
          <w:szCs w:val="28"/>
        </w:rPr>
        <w:fldChar w:fldCharType="end"/>
      </w:r>
      <w:r w:rsidRPr="00F44757">
        <w:rPr>
          <w:color w:val="000000"/>
          <w:sz w:val="28"/>
          <w:szCs w:val="28"/>
        </w:rPr>
        <w:t> 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информационном веке получить государственные и муниципальные услуги можно посредством использования Единого портала государственных и муниципальных услуг. Сайт государственных услуг </w:t>
      </w:r>
      <w:hyperlink r:id="rId5" w:tgtFrame="_blank" w:history="1">
        <w:r w:rsidRPr="00F447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http://www.gosuslugi.ru/</w:t>
        </w:r>
      </w:hyperlink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 появился в 2009 году. В настоящее время стал привычным для многих российских граждан. Количество пользователей ресурса растет ежедневно. Перечень услуг и возможностей портала постоянно расширяется.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 позволяет: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заявление на получение заграничного и общегражданского паспортов;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записаться на прохождение автомобильного техосмотра;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заявку на получение водительских прав и проверить наличие неоплаченных штрафов;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налоговую декларацию и много </w:t>
      </w:r>
      <w:proofErr w:type="gramStart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услуги в сфере образования;</w:t>
      </w:r>
    </w:p>
    <w:p w:rsidR="00F44757" w:rsidRPr="00F44757" w:rsidRDefault="00F44757" w:rsidP="00F447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услуги в сфере земельно-имущественных отношений, архитектуры и строительства.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все здорово, подумает читатель, но только зачем «электронные услуги» нам, простым потребителям?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все это делается для того, чтобы мы могли зайти к чиновникам всего один раз (а в будущем, по возможности, и вовсе не появляться у них), чтобы получить документ, который до сих пор еще остается бумажным с синей печатью и подписью.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гражданин как пользователь госуслуг не обязан разбираться в том, за какой </w:t>
      </w:r>
      <w:proofErr w:type="gramStart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бумагой</w:t>
      </w:r>
      <w:proofErr w:type="gramEnd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надо идти, а когда пришло время посетить Пенсионный фонд или налоговую инспекцию, хотя, казалось бы, сам изначальный вопрос куда как далек от этих ведомств.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портал государственных услуг обеспечивает гражданам удобный и простой доступ к информации о том, как быстро и удобно получить те или иные услуги в органах исполнительной власти и местного самоуправления. Регистрация автомобиля в ГИБДД – это услуга, оформление 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загранпаспорта – это услуга, справка о состоянии счета в Пенсионном фонде – это тоже услуга. И ведь эти услуги можно получать комфортно.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заказанным услугам можно отслеживать статус их оказания. Так что больше нет нужды ходить по кабинетам и обзванивать справочные – достаточно войти в свой личный кабинет на портале. Список оказываемых через портал услуг постоянно расширяется. Это очень удобно, так как исчезает необходимость обращаться в различные ведомства за получением платежных документов, с которыми потом нужно идти в банк для оплаты.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воспользоваться услугами?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надо зарегистрироваться. Процесс регистрации на http://www.gosuslugi.ru/ не очень сложен, однако требования безопасности таковы чтобы из простого посетителя превратиться в полноценного «клиента» этого сайта, у вас должны быть ИНН (индивидуальный номер налогоплательщика), а также СНИЛС (Страховой Номер Индивидуального Лицевого Счета), указанный на карточке обязательного пенсионного страхования. Кроме того, для обратной связи понадобиться адрес электронной почты и мобильный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телефон. Эти, а также другие личные данные необходимо ввести в поля электронной анкеты и отправить ее. После этого потребуется подождать пару недель или больше – дело в том, что пароль для доступа к сайту вам придет по обычной почте, в бумажном конверте.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 заветный пароль получен, и можно приступать к пользованию госуслугами. Для этого достаточно авторизироваться (то есть ввести номер СНИЛС и доставленный по почте пароль) и выбрать регион пребывания – эта возможность доступна в меню «Ваше местоположение», которое находится в верхней части сайта. От региона зависит состав списка доступных государственных услуг. У портала есть версия для слабовидящих людей.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подведем главные преимущества использования Единого портала государственных и муниципальных услуг: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круглосуточная доступность;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услуги из любого удобного для Вас места;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всеобъемлющей информации по интересующей Вас теме;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отсутствие очередей;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коррупции, т.к. заявитель не обращается напрямую в ведомство для получения услуги;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фиксированный срок получения услуги;</w:t>
      </w:r>
    </w:p>
    <w:p w:rsidR="00F44757" w:rsidRPr="00F44757" w:rsidRDefault="00F44757" w:rsidP="00F44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обжалования результатов услуги.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сказать, что ученики любого возраста хорошо владеют компьютером и быстрее ориентируются в сети Интернет, поэтому смогут и сами воспользоваться услугами в электронном виде, если они старше 14 лет, и помочь в этом деле старшему поколению: родителям, бабушкам и дедушкам.</w:t>
      </w:r>
    </w:p>
    <w:p w:rsidR="00F44757" w:rsidRPr="00F44757" w:rsidRDefault="00F44757" w:rsidP="00F447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4757" w:rsidRPr="00F44757" w:rsidRDefault="00F44757" w:rsidP="00F44757">
      <w:pPr>
        <w:spacing w:before="103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Pr="00F44757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u w:val="single"/>
          </w:rPr>
          <w:t>Информация о получении государственных и муниципальных услуг в электронном виде</w:t>
        </w:r>
      </w:hyperlink>
      <w:r w:rsidRPr="00F4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С 2010 года в соответствии с Федеральным законом Российской Федерации от 27.07.2010 № 210-ФЗ « Об организации предоставления государственных и муниципальных услуг» по адресу </w:t>
      </w:r>
      <w:hyperlink r:id="rId7" w:tgtFrame="_blank" w:history="1">
        <w:r w:rsidRPr="00F447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http://www.gosuslugi.ru/</w:t>
        </w:r>
      </w:hyperlink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 функционирует портал государственных услуг. Эта информационная система во многом облегчает предоставление государственных и муниципальных услуг и обеспечивает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«Интернет».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получения государственных и муниципальных услуг в электронном виде необходимо зарегистрироваться на портале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F447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http://www.gosuslugi.ru</w:t>
        </w:r>
      </w:hyperlink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о порядке регистрации размещена на этом же портале.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Портале Вы сможете найти информацию:</w:t>
      </w:r>
    </w:p>
    <w:p w:rsidR="00F44757" w:rsidRPr="00F44757" w:rsidRDefault="00F44757" w:rsidP="00F447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государственных и муниципальных услугах, предоставляемых гражданам и организациям;</w:t>
      </w:r>
    </w:p>
    <w:p w:rsidR="00F44757" w:rsidRPr="00F44757" w:rsidRDefault="00F44757" w:rsidP="00F447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составе и содержании конкретных услуг, которые Вам могут быть оказаны, а также сведения о том, что необходимо сделать, чтобы эти услуги получить;</w:t>
      </w:r>
    </w:p>
    <w:p w:rsidR="00F44757" w:rsidRPr="00F44757" w:rsidRDefault="00F44757" w:rsidP="00F447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местах, куда необходимо обратиться лично с заявлением и комплектом документов за получением государственных и муниципальных услуг;</w:t>
      </w:r>
    </w:p>
    <w:p w:rsidR="00F44757" w:rsidRPr="00F44757" w:rsidRDefault="00F44757" w:rsidP="00F447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 органах власти, которые оказывают необходимые Вам услуги.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вопросам предоставления государственных и муниципальных услуг можно получить по телефону: </w:t>
      </w:r>
      <w:r w:rsidRPr="00F4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(800) 100 70 10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4757" w:rsidRPr="00F44757" w:rsidRDefault="00F44757" w:rsidP="00F44757">
      <w:pPr>
        <w:spacing w:before="100" w:beforeAutospacing="1" w:after="100" w:afterAutospacing="1" w:line="4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Министерства информационных технологий и связи Ростовской области размещено интервью от 04.09.2013 года с заместителем министра информационных технологий и связи Ростовской области Сергеем Валентиновичем </w:t>
      </w:r>
      <w:proofErr w:type="spellStart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Сизиковым</w:t>
      </w:r>
      <w:proofErr w:type="spellEnd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он </w:t>
      </w:r>
      <w:proofErr w:type="gramStart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</w:t>
      </w:r>
      <w:proofErr w:type="gramEnd"/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упростить получение государственных и муниципальных услуг.</w:t>
      </w:r>
      <w:r w:rsidRPr="00F44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данным интервью Вы можете ознакомиться </w:t>
      </w:r>
      <w:hyperlink r:id="rId9" w:tgtFrame="_blank" w:history="1">
        <w:r w:rsidRPr="00F447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здесь</w:t>
        </w:r>
      </w:hyperlink>
    </w:p>
    <w:p w:rsidR="0011257F" w:rsidRPr="00F44757" w:rsidRDefault="0011257F" w:rsidP="00F44757">
      <w:pPr>
        <w:rPr>
          <w:rFonts w:ascii="Times New Roman" w:hAnsi="Times New Roman" w:cs="Times New Roman"/>
          <w:sz w:val="28"/>
          <w:szCs w:val="28"/>
        </w:rPr>
      </w:pPr>
    </w:p>
    <w:sectPr w:rsidR="0011257F" w:rsidRPr="00F4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3C8"/>
    <w:multiLevelType w:val="multilevel"/>
    <w:tmpl w:val="22C6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D7393"/>
    <w:multiLevelType w:val="multilevel"/>
    <w:tmpl w:val="264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05FEF"/>
    <w:multiLevelType w:val="multilevel"/>
    <w:tmpl w:val="5D4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44757"/>
    <w:rsid w:val="000A28BF"/>
    <w:rsid w:val="0011257F"/>
    <w:rsid w:val="00F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7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7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757"/>
  </w:style>
  <w:style w:type="character" w:customStyle="1" w:styleId="bdate">
    <w:name w:val="bdate"/>
    <w:basedOn w:val="a0"/>
    <w:rsid w:val="00F44757"/>
  </w:style>
  <w:style w:type="character" w:styleId="a5">
    <w:name w:val="Strong"/>
    <w:basedOn w:val="a0"/>
    <w:uiPriority w:val="22"/>
    <w:qFormat/>
    <w:rsid w:val="00F44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76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madmin.donland.ru/Blog/ViewPost.aspx?pageid=127618&amp;ItemID=128618&amp;mid=1432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svyaz.donland.ru/Blog/ViewPost.aspx?pageid=56482&amp;mid=106657&amp;ItemID=99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2015-01-19T06:01:00Z</dcterms:created>
  <dcterms:modified xsi:type="dcterms:W3CDTF">2015-01-19T07:55:00Z</dcterms:modified>
</cp:coreProperties>
</file>