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A" w:rsidRPr="002A12DA" w:rsidRDefault="002A12DA" w:rsidP="002A12DA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bCs/>
          <w:color w:val="FF8A00"/>
          <w:sz w:val="28"/>
          <w:szCs w:val="28"/>
        </w:rPr>
      </w:pPr>
      <w:r w:rsidRPr="002A12DA">
        <w:rPr>
          <w:rFonts w:ascii="Times New Roman" w:eastAsia="Times New Roman" w:hAnsi="Times New Roman" w:cs="Times New Roman"/>
          <w:b/>
          <w:bCs/>
          <w:color w:val="FF8A00"/>
          <w:sz w:val="28"/>
          <w:szCs w:val="28"/>
        </w:rPr>
        <w:t>Правила дорожного движения для детей</w:t>
      </w:r>
    </w:p>
    <w:p w:rsidR="002A12DA" w:rsidRPr="002A12DA" w:rsidRDefault="002A12DA" w:rsidP="002A12DA">
      <w:pPr>
        <w:spacing w:after="0" w:line="414" w:lineRule="atLeast"/>
        <w:textAlignment w:val="center"/>
        <w:rPr>
          <w:rFonts w:ascii="Times New Roman" w:eastAsia="Times New Roman" w:hAnsi="Times New Roman" w:cs="Times New Roman"/>
          <w:b/>
          <w:bCs/>
          <w:color w:val="FF7000"/>
          <w:sz w:val="28"/>
          <w:szCs w:val="28"/>
        </w:rPr>
      </w:pPr>
    </w:p>
    <w:p w:rsidR="002A12DA" w:rsidRDefault="002A12DA" w:rsidP="002A12DA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12DA"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drawing>
          <wp:inline distT="0" distB="0" distL="0" distR="0">
            <wp:extent cx="2385695" cy="1776095"/>
            <wp:effectExtent l="19050" t="0" r="0" b="0"/>
            <wp:docPr id="1" name="Рисунок 1" descr="Правила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DA" w:rsidRPr="002A12DA" w:rsidRDefault="002A12DA" w:rsidP="002A12DA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 Переходить проезжую часть следует строго по специальным пешеходным дорожкам.</w:t>
      </w:r>
    </w:p>
    <w:p w:rsidR="002A12DA" w:rsidRPr="002A12DA" w:rsidRDefault="002A12DA" w:rsidP="002A12DA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 xml:space="preserve">•  Внимательно следи за светофором: при желтом или красном свете переходить улицу нельзя. А если горит зеленый свет - не спеши! Посмотри сначала </w:t>
      </w:r>
      <w:proofErr w:type="gramStart"/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t>налево</w:t>
      </w:r>
      <w:proofErr w:type="gramEnd"/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… если там нет никакого движущегося транспорта - смело шагай до середины улицы. Там остановись и посмотри направо. Если и на этот раз нет никаких движущихся машин, шагай дальше... Но </w:t>
      </w:r>
      <w:proofErr w:type="gramStart"/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t>все</w:t>
      </w:r>
      <w:proofErr w:type="gramEnd"/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же будь внимателен - вдруг появится машина, идущая на поворот, или "скорая" </w:t>
      </w:r>
      <w:proofErr w:type="spellStart"/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t>c</w:t>
      </w:r>
      <w:proofErr w:type="spellEnd"/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сиреной и мигалкой, которой разрешается проезжать на красный свет в экстренных случаях. Для пешеходов на светофорах есть и свои сигналы: "красный человечек" - ждите, "зеленый человечек" - идите.</w:t>
      </w:r>
    </w:p>
    <w:p w:rsidR="002A12DA" w:rsidRPr="002A12DA" w:rsidRDefault="002A12DA" w:rsidP="002A12DA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 Если  на дороге, которую ты собираешься перейти нет пешеходного перехода, ты можешь пересекать  ее только при двух условиях:</w:t>
      </w: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-   если дорога хорошо просматривается в обе стороны,</w:t>
      </w: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-  если расстояние между пешеходом и приближающимся автомобилем не меньше расстояния между тремя фонарными столбами. (Пока машина проедет это расстояние, ты успеешь перейти через дорогу.)</w:t>
      </w:r>
    </w:p>
    <w:p w:rsidR="002A12DA" w:rsidRPr="002A12DA" w:rsidRDefault="002A12DA" w:rsidP="002A12DA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 Запомни: стоящий трамвай нужно обходить только спереди. (Если обходить его сзади, можно попасть под встречный трамвай или другой транспорт.)</w:t>
      </w:r>
    </w:p>
    <w:p w:rsidR="002A12DA" w:rsidRPr="002A12DA" w:rsidRDefault="002A12DA" w:rsidP="002A12DA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 Автобус и троллейбус наоборот: только сзади. (Если обходить спереди, ты можешь не заметить едущих за ними машин.)</w:t>
      </w:r>
    </w:p>
    <w:p w:rsidR="002A12DA" w:rsidRPr="002A12DA" w:rsidRDefault="002A12DA" w:rsidP="002A12DA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 xml:space="preserve">•  Ни в коем случае нельзя играть на проезжей части дороги и даже на тротуаре возле нее. Играй только на специальных площадках во дворах </w:t>
      </w: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домов, в парках, на бульварах, где практически нет машин. Но даже и там будь очень внимательным и осторожным!</w:t>
      </w:r>
    </w:p>
    <w:p w:rsidR="002A12DA" w:rsidRPr="002A12DA" w:rsidRDefault="002A12DA" w:rsidP="002A12DA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 Вне населенных пунктов пешеходы должны идти по обочине или краю проезжей части навстречу движению транспорта.</w:t>
      </w:r>
    </w:p>
    <w:p w:rsidR="002A12DA" w:rsidRPr="002A12DA" w:rsidRDefault="002A12DA" w:rsidP="002A12DA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 xml:space="preserve">•  Переходи </w:t>
      </w:r>
      <w:proofErr w:type="gramStart"/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t>дорогу</w:t>
      </w:r>
      <w:proofErr w:type="gramEnd"/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спокойно - ни при </w:t>
      </w:r>
      <w:proofErr w:type="gramStart"/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t>каких</w:t>
      </w:r>
      <w:proofErr w:type="gramEnd"/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обстоятельствах не выбегай на проезжую часть, а тем более, переходя шоссе за городом - ведь здесь машины мчатся гораздо быстрее!</w:t>
      </w:r>
    </w:p>
    <w:p w:rsidR="002A12DA" w:rsidRPr="002A12DA" w:rsidRDefault="002A12DA" w:rsidP="002A12DA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12D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 Особенно будь внимателен, пересекая  железную дорогу. Безусловно, поезд легче заметить издали, чем автомобиль, но не забывай, что он часто и едет быстрее. А машинисту,  практически,  невозможно остановить огромный состав и затормозить его.</w:t>
      </w:r>
    </w:p>
    <w:sectPr w:rsidR="002A12DA" w:rsidRPr="002A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A6D3E"/>
    <w:multiLevelType w:val="multilevel"/>
    <w:tmpl w:val="76B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A12DA"/>
    <w:rsid w:val="002A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1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2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A12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2016-06-23T09:45:00Z</dcterms:created>
  <dcterms:modified xsi:type="dcterms:W3CDTF">2016-06-23T09:48:00Z</dcterms:modified>
</cp:coreProperties>
</file>