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6" w:rsidRPr="00DA3766" w:rsidRDefault="00DA3766" w:rsidP="00DA3766">
      <w:pPr>
        <w:pStyle w:val="ae"/>
        <w:jc w:val="center"/>
        <w:rPr>
          <w:rFonts w:ascii="Times New Roman" w:hAnsi="Times New Roman"/>
        </w:rPr>
      </w:pPr>
      <w:r w:rsidRPr="00DA3766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Cs/>
          <w:snapToGrid w:val="0"/>
        </w:rPr>
      </w:pP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376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376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376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3766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3766">
        <w:rPr>
          <w:rFonts w:ascii="Times New Roman" w:hAnsi="Times New Roman"/>
          <w:b/>
          <w:sz w:val="28"/>
          <w:szCs w:val="28"/>
        </w:rPr>
        <w:t>АДМИНИСТРАЦИЯ</w:t>
      </w:r>
    </w:p>
    <w:p w:rsidR="00DA3766" w:rsidRPr="00DA3766" w:rsidRDefault="00DA3766" w:rsidP="00DA376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376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DA3766" w:rsidRPr="00DA3766" w:rsidRDefault="00DA3766" w:rsidP="00DA3766">
      <w:pPr>
        <w:rPr>
          <w:rFonts w:ascii="Times New Roman" w:hAnsi="Times New Roman" w:cs="Times New Roman"/>
          <w:sz w:val="28"/>
          <w:szCs w:val="28"/>
        </w:rPr>
      </w:pPr>
    </w:p>
    <w:p w:rsidR="00DA3766" w:rsidRPr="00DA3766" w:rsidRDefault="00DA3766" w:rsidP="00DA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7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766" w:rsidRPr="00DA3766" w:rsidRDefault="00DA3766" w:rsidP="00A367C8">
      <w:pPr>
        <w:jc w:val="both"/>
        <w:rPr>
          <w:rFonts w:ascii="Times New Roman" w:hAnsi="Times New Roman" w:cs="Times New Roman"/>
          <w:sz w:val="28"/>
          <w:szCs w:val="28"/>
        </w:rPr>
      </w:pPr>
      <w:r w:rsidRPr="00DA3766">
        <w:rPr>
          <w:rFonts w:ascii="Times New Roman" w:hAnsi="Times New Roman" w:cs="Times New Roman"/>
          <w:sz w:val="28"/>
          <w:szCs w:val="28"/>
        </w:rPr>
        <w:t xml:space="preserve">от </w:t>
      </w:r>
      <w:r w:rsidR="005519BF">
        <w:rPr>
          <w:rFonts w:ascii="Times New Roman" w:hAnsi="Times New Roman" w:cs="Times New Roman"/>
          <w:sz w:val="28"/>
          <w:szCs w:val="28"/>
        </w:rPr>
        <w:t>29</w:t>
      </w:r>
      <w:r w:rsidRPr="00DA3766">
        <w:rPr>
          <w:rFonts w:ascii="Times New Roman" w:hAnsi="Times New Roman" w:cs="Times New Roman"/>
          <w:sz w:val="28"/>
          <w:szCs w:val="28"/>
        </w:rPr>
        <w:t>.05.20</w:t>
      </w:r>
      <w:r w:rsidR="00914A80">
        <w:rPr>
          <w:rFonts w:ascii="Times New Roman" w:hAnsi="Times New Roman" w:cs="Times New Roman"/>
          <w:sz w:val="28"/>
          <w:szCs w:val="28"/>
        </w:rPr>
        <w:t>20</w:t>
      </w:r>
      <w:r w:rsidRPr="00DA3766">
        <w:rPr>
          <w:rFonts w:ascii="Times New Roman" w:hAnsi="Times New Roman" w:cs="Times New Roman"/>
          <w:sz w:val="28"/>
          <w:szCs w:val="28"/>
        </w:rPr>
        <w:t xml:space="preserve">  года                с. </w:t>
      </w:r>
      <w:proofErr w:type="gramStart"/>
      <w:r w:rsidRPr="00DA3766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DA3766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№</w:t>
      </w:r>
      <w:r w:rsidR="005519BF">
        <w:rPr>
          <w:rFonts w:ascii="Times New Roman" w:hAnsi="Times New Roman" w:cs="Times New Roman"/>
          <w:sz w:val="28"/>
          <w:szCs w:val="28"/>
        </w:rPr>
        <w:t>53</w:t>
      </w:r>
      <w:r w:rsidRPr="00DA3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A9" w:rsidRPr="00AF62A9" w:rsidRDefault="00AF62A9" w:rsidP="00F8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6A3" w:rsidRPr="002E0505" w:rsidRDefault="00E236A3" w:rsidP="00F8289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создания и использования резерва  </w:t>
      </w:r>
    </w:p>
    <w:p w:rsidR="00E236A3" w:rsidRPr="002E0505" w:rsidRDefault="00E236A3" w:rsidP="00F8289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материальных   ресурсов для   ликвидации  </w:t>
      </w:r>
    </w:p>
    <w:p w:rsidR="00E236A3" w:rsidRPr="002E0505" w:rsidRDefault="00E236A3" w:rsidP="00F8289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чрезвычайных ситуаций на территории </w:t>
      </w:r>
    </w:p>
    <w:p w:rsidR="00E236A3" w:rsidRPr="002E0505" w:rsidRDefault="00F82891" w:rsidP="00F8289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E236A3" w:rsidRPr="002E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A9" w:rsidRPr="00F5197C" w:rsidRDefault="00E236A3" w:rsidP="00F519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</w:t>
      </w:r>
      <w:proofErr w:type="spellStart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статьи 11 Фед</w:t>
      </w:r>
      <w:r w:rsidR="005010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21.12.1994  № 68-ФЗ «О защите населения и территорий от чрезвычайных ситуаций природного и техногенного характера», </w:t>
      </w:r>
      <w:proofErr w:type="gramStart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175D0">
        <w:fldChar w:fldCharType="begin"/>
      </w:r>
      <w:r w:rsidR="00C175D0">
        <w:instrText>HYPERLINK "consultantplus://offline/ref=8BEB826C7A16E4DEE880F49B961BD019A59863E32731A89A7A7BE20CC241E2C0E873282A5C1D09r7B3L"</w:instrText>
      </w:r>
      <w:r w:rsidR="00C175D0">
        <w:fldChar w:fldCharType="separate"/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C175D0">
        <w:fldChar w:fldCharType="end"/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  от 10.11.1996 №</w:t>
      </w:r>
      <w:r w:rsidRPr="0022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характера», Областным </w:t>
      </w:r>
      <w:hyperlink r:id="rId8" w:history="1">
        <w:r w:rsidRPr="00223D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№</w:t>
      </w:r>
      <w:r w:rsidRPr="0022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256-ЗС «О защите населения и территорий </w:t>
      </w:r>
      <w:proofErr w:type="gramStart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чрезвычайных ситуаций межмуниципального и регионального характера», </w:t>
      </w:r>
      <w:hyperlink r:id="rId9" w:history="1">
        <w:r w:rsidRPr="00223D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Ростовской области от 29.03.2012 №</w:t>
      </w:r>
      <w:r w:rsidRPr="0022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 «О территориальной (областной) подсистеме единой государственной системы предупреждения и ликвидации чрезвычайных ситуаций», постановлением Правительства Ростовской области от 02.07.2012 № 554 «О Порядке создания и использования областного (территориального) резерва материальных ресурсов для ликвидации чрезвычайных ситуаций межмуниципального и регионального характера» </w:t>
      </w:r>
      <w:proofErr w:type="gramEnd"/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F62A9" w:rsidRPr="00AF62A9" w:rsidRDefault="00AF62A9" w:rsidP="00AF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6A3" w:rsidRPr="00223D95" w:rsidRDefault="00E236A3" w:rsidP="00E236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2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E236A3" w:rsidRPr="00223D95" w:rsidRDefault="00E236A3" w:rsidP="00E236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r:id="rId10" w:history="1">
        <w:r w:rsidRPr="00223D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и использования резерва материальных ресурсов для ликвидации чрезвычайных ситуаций согласно приложению № 1.</w:t>
      </w:r>
    </w:p>
    <w:p w:rsidR="00E236A3" w:rsidRPr="00223D95" w:rsidRDefault="00E236A3" w:rsidP="00E236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hyperlink r:id="rId11" w:history="1">
        <w:r w:rsidRPr="00223D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оменклатуру</w:t>
        </w:r>
        <w:proofErr w:type="gramEnd"/>
      </w:hyperlink>
      <w:r w:rsidR="00E7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объемы муниципально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(территориального) резерва материальных ресурсов для ликвидации чрезвычайных ситуаций межмуниципального и локального характера согласно приложению № 2.</w:t>
      </w:r>
    </w:p>
    <w:p w:rsidR="00E236A3" w:rsidRPr="00223D95" w:rsidRDefault="00E236A3" w:rsidP="00E236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донесения о создании, накоплении и использовании резервов материальных ресурсов для ликвидации чрезвычайных ситуаций в  Администрацию 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Ремонтненского района один раз в полугодие до 3-го числа следующего месяца за отчетный период по форме согласно приложение № 3.</w:t>
      </w:r>
    </w:p>
    <w:p w:rsidR="00E236A3" w:rsidRPr="00223D95" w:rsidRDefault="00E236A3" w:rsidP="00E236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23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5F0E6D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6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52142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</w:t>
      </w:r>
      <w:r w:rsidR="00352142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161D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создания и использования  резерва материальных ресурсов для ликвидации чрезвычайных ситуаций </w:t>
      </w:r>
      <w:r w:rsidR="00352142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2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</w:t>
      </w:r>
      <w:r w:rsidR="00352142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36A3" w:rsidRPr="00223D95" w:rsidRDefault="00E236A3" w:rsidP="00E236A3">
      <w:pPr>
        <w:tabs>
          <w:tab w:val="num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 за  собой.</w:t>
      </w:r>
    </w:p>
    <w:p w:rsidR="00E236A3" w:rsidRPr="00223D95" w:rsidRDefault="00E236A3" w:rsidP="00E2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652" w:rsidRDefault="00FE3B41" w:rsidP="00C6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89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F62A9"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F62A9"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F62A9"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</w:p>
    <w:p w:rsidR="00AF62A9" w:rsidRPr="00AF62A9" w:rsidRDefault="00FE3B41" w:rsidP="00C6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C6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</w:t>
      </w:r>
      <w:r w:rsidR="002A5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C6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 Анищенко</w:t>
      </w:r>
    </w:p>
    <w:p w:rsidR="00AF62A9" w:rsidRPr="00AF62A9" w:rsidRDefault="00AF62A9" w:rsidP="00C65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:rsidR="00AF62A9" w:rsidRPr="00AF62A9" w:rsidRDefault="00AF62A9" w:rsidP="00AF6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C17" w:rsidRDefault="00E45C17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32740A" w:rsidRDefault="0032740A"/>
    <w:p w:rsidR="00223D95" w:rsidRDefault="00223D95"/>
    <w:p w:rsidR="002E0505" w:rsidRDefault="002E0505"/>
    <w:p w:rsidR="00F5197C" w:rsidRDefault="00F5197C"/>
    <w:p w:rsidR="00F5197C" w:rsidRDefault="00F5197C"/>
    <w:p w:rsidR="00223D95" w:rsidRDefault="00223D95"/>
    <w:p w:rsidR="0032740A" w:rsidRDefault="0032740A"/>
    <w:p w:rsidR="0032740A" w:rsidRPr="0032740A" w:rsidRDefault="0032740A" w:rsidP="0032740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2740A" w:rsidRPr="0032740A" w:rsidRDefault="0032740A" w:rsidP="0032740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2740A" w:rsidRDefault="0032740A" w:rsidP="00223D9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</w:p>
    <w:p w:rsidR="00CC5C51" w:rsidRPr="0032740A" w:rsidRDefault="00CC5C51" w:rsidP="00223D9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сельского поселения</w:t>
      </w:r>
    </w:p>
    <w:p w:rsidR="0032740A" w:rsidRPr="00CC5C51" w:rsidRDefault="002E0505" w:rsidP="0032740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5D0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 № </w:t>
      </w:r>
      <w:r w:rsidR="00FF5D0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32740A" w:rsidRPr="0032740A" w:rsidRDefault="0032740A" w:rsidP="00327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0A" w:rsidRPr="0032740A" w:rsidRDefault="0032740A" w:rsidP="00327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0A" w:rsidRPr="0032740A" w:rsidRDefault="0032740A" w:rsidP="0032740A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32740A" w:rsidRPr="0032740A" w:rsidRDefault="0032740A" w:rsidP="0032740A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использования  </w:t>
      </w:r>
    </w:p>
    <w:p w:rsidR="0032740A" w:rsidRPr="0032740A" w:rsidRDefault="0032740A" w:rsidP="0032740A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резерва материальных ресурсов для ликвидации </w:t>
      </w:r>
    </w:p>
    <w:p w:rsidR="0032740A" w:rsidRPr="0032740A" w:rsidRDefault="0032740A" w:rsidP="0032740A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2740A" w:rsidRPr="0032740A" w:rsidRDefault="0032740A" w:rsidP="0032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Федеральным </w:t>
      </w:r>
      <w:hyperlink r:id="rId12" w:history="1">
        <w:r w:rsidRPr="003274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21.12.1994 № 68-ФЗ «О защите населения и территорий от чрезвычайных ситуаций природного и техногенного характера», </w:t>
      </w:r>
      <w:hyperlink r:id="rId13" w:history="1">
        <w:r w:rsidRPr="003274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10.11.1996 №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1340 «О порядке создания и использования резервов материальных ресурсов для ликвидации чрезвычайных ситуаций природного и техногенного характера», Областным </w:t>
      </w:r>
      <w:hyperlink r:id="rId14" w:history="1">
        <w:r w:rsidRPr="003274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№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256-ЗС «О защите населения и территорий от чрезвычайных ситуаций межмуниципального</w:t>
      </w:r>
      <w:proofErr w:type="gramEnd"/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характера», </w:t>
      </w:r>
      <w:hyperlink r:id="rId15" w:history="1">
        <w:r w:rsidRPr="003274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Ростовской области от 29.03.2012 №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территориальной (областной) подсистеме единой государственной системы предупреждения и ликвидации чрезвычайных ситуаций», постановлением Правительства Ростовской области от 02.07.2012 № 554 «О Порядке создания и использования областного (территориального) резерва материальных ресурсов для ликвидации чрезвычайных ситуаций межмуниципального и регионального характера» и определяет основные принципы создания, хранения, использования и восполнения  резервов материальных ресурсов для</w:t>
      </w:r>
      <w:proofErr w:type="gramEnd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чрезвычайных ситуаций (далее – резерв).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 создается заблаговременно в целях экстренного привлечения необходимых сре</w:t>
      </w:r>
      <w:proofErr w:type="gramStart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Резе</w:t>
      </w:r>
      <w:proofErr w:type="gramStart"/>
      <w:r w:rsidRPr="003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 вкл</w:t>
      </w:r>
      <w:proofErr w:type="gramEnd"/>
      <w:r w:rsidRPr="003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  для ликвидации чрезвычайных ситуаций.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приобретения и хранения материальных ресурсов, не подлежащих длительному хранению, допускается заключение договоров на экстренную их поставку (продажу) с организациями, имеющими эти ресурсы в постоянном наличии.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Создание, хранение и восполнение резерва осуществляются за счет средств бюджетов  муниципальных учреждений и организаций </w:t>
      </w:r>
      <w:r w:rsidR="00F4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FB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руководство созданием, хранением, использованием резервов осуществляет председатель  комиссии по  чрезвычайным  ситуациям и  обеспечению пожарной  безо</w:t>
      </w:r>
      <w:r w:rsidR="00C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поселения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Администрации </w:t>
      </w:r>
      <w:r w:rsidR="00F44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F44017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обеспечение создания резервов в муниципальных  организациях и  учреждениях осуществля</w:t>
      </w:r>
      <w:r w:rsidR="00CF6088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специалист Администрации</w:t>
      </w:r>
      <w:r w:rsidR="00F4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Калининского</w:t>
      </w:r>
      <w:r w:rsidR="00F44017" w:rsidRPr="0022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уполномоченных исполнять  обязанности  в  области защиты населения  и  территорий  от 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возникновения  ЧС  под контролем отдела гражданской обороны и чрезвычайных ситуаций Администрации  Ремонтненского  района.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ресурсы, входящие в состав резерва, независимо от места их размещения являются муниципальной собственностью.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27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материальных ресурсов резерва организуется   в соответствии с заключенными договорами на базах и складах, сельскохозяйственных, торгово-посреднических и иных предприятий и организаций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материальных ресурсов из резерва осуществляется по решению главы Администрации </w:t>
      </w:r>
      <w:r w:rsidR="00866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F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6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лица, его замещающего. Проекты решений готовятся комиссией по предупреждению и ликвидации чрезвычайных ситуаций и обеспечению пожарной безопасности Администрации </w:t>
      </w:r>
      <w:r w:rsidR="00F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F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организации и  учреждения,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2740A" w:rsidRP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целевом использовании выделенных из резерва материальных ресурсов гото</w:t>
      </w:r>
      <w:r w:rsidR="00E21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21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86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Калининского</w:t>
      </w:r>
      <w:r w:rsidR="00E2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организаций и предприятий, которым они выделены. Документы, подтверждающие целевое использование материальных ресурсов, представляются в отдел гражданской обороны и чрезвычайных ситуаций Администрации Ремонтненского  района в течение одного месяца со дня рассмотрения обращения о выделении из резерва материальных ресурсов.</w:t>
      </w:r>
    </w:p>
    <w:p w:rsidR="0032740A" w:rsidRDefault="0032740A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27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Восполнение материальных ресурсов резерва, использованных при ликвидации чрезвычайных ситуаций, осуществляется за счет средств муниципальных организаций  и  </w:t>
      </w:r>
      <w:proofErr w:type="gramStart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End"/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создающих резервы.</w:t>
      </w:r>
    </w:p>
    <w:p w:rsidR="00CF6088" w:rsidRPr="0032740A" w:rsidRDefault="00CF6088" w:rsidP="00327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0A" w:rsidRPr="0032740A" w:rsidRDefault="0032740A" w:rsidP="00327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0A" w:rsidRDefault="0032740A"/>
    <w:p w:rsidR="0032740A" w:rsidRDefault="0032740A"/>
    <w:p w:rsidR="0032740A" w:rsidRDefault="0032740A"/>
    <w:p w:rsidR="00223D95" w:rsidRDefault="00223D95"/>
    <w:p w:rsidR="00223D95" w:rsidRDefault="00223D95"/>
    <w:p w:rsidR="00223D95" w:rsidRDefault="00223D95"/>
    <w:p w:rsidR="00223D95" w:rsidRDefault="00223D95"/>
    <w:p w:rsidR="00223D95" w:rsidRDefault="00223D95"/>
    <w:p w:rsidR="00223D95" w:rsidRDefault="00223D95"/>
    <w:p w:rsidR="00223D95" w:rsidRDefault="00223D95"/>
    <w:p w:rsidR="00223D95" w:rsidRDefault="00223D95"/>
    <w:p w:rsidR="00223D95" w:rsidRDefault="00223D95"/>
    <w:p w:rsidR="00223D95" w:rsidRDefault="00223D95"/>
    <w:p w:rsidR="00223D95" w:rsidRPr="00223D95" w:rsidRDefault="00223D95" w:rsidP="00223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D95" w:rsidRPr="00223D95" w:rsidSect="00F5197C">
          <w:headerReference w:type="default" r:id="rId16"/>
          <w:footerReference w:type="even" r:id="rId17"/>
          <w:footerReference w:type="default" r:id="rId18"/>
          <w:pgSz w:w="11907" w:h="16840" w:code="9"/>
          <w:pgMar w:top="567" w:right="567" w:bottom="1134" w:left="1701" w:header="720" w:footer="720" w:gutter="0"/>
          <w:cols w:space="720"/>
          <w:titlePg/>
          <w:docGrid w:linePitch="272"/>
        </w:sectPr>
      </w:pPr>
    </w:p>
    <w:p w:rsidR="00223D95" w:rsidRPr="00CC5C51" w:rsidRDefault="00223D95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23D95" w:rsidRPr="00CC5C51" w:rsidRDefault="00223D95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23D95" w:rsidRPr="00CC5C51" w:rsidRDefault="00177FDA" w:rsidP="00CC5C51">
      <w:pPr>
        <w:spacing w:after="0" w:line="22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23D95" w:rsidRPr="00CC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</w:p>
    <w:p w:rsidR="00223D95" w:rsidRPr="00CC5C51" w:rsidRDefault="00CC5C51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23D95" w:rsidRPr="00CC5C51" w:rsidRDefault="002E0505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2D4F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F8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 w:rsidR="002D4F46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223D95" w:rsidRPr="00223D95" w:rsidRDefault="00223D95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190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after="0" w:line="221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D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НОМЕНКЛАТУРА И ОБЪЕМЫ</w:t>
      </w:r>
    </w:p>
    <w:p w:rsidR="00223D95" w:rsidRPr="00223D95" w:rsidRDefault="00223D95" w:rsidP="00223D95">
      <w:pPr>
        <w:spacing w:after="0" w:line="221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резерва материальных ресурсов для ликвидации</w:t>
      </w:r>
      <w:r w:rsidR="00CC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чрезвычайных ситуаций </w:t>
      </w:r>
      <w:r w:rsidR="00243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C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23D95" w:rsidRPr="00223D95" w:rsidRDefault="00223D95" w:rsidP="00223D95">
      <w:pPr>
        <w:spacing w:after="0" w:line="221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82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647"/>
        <w:gridCol w:w="1701"/>
        <w:gridCol w:w="1481"/>
      </w:tblGrid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материальных ресурсов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48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I. Горюче-смазочные материалы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Автомобильный бензин АИ-92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481" w:type="dxa"/>
          </w:tcPr>
          <w:p w:rsidR="00223D95" w:rsidRPr="00223D95" w:rsidRDefault="0094434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Дизельное топливо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481" w:type="dxa"/>
          </w:tcPr>
          <w:p w:rsidR="00223D95" w:rsidRPr="00223D95" w:rsidRDefault="0094434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РАЗДЕЛ II. Строительные материалы восстановления дорог, мостов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 2.1. Материалы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Щебень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тонн</w:t>
            </w:r>
          </w:p>
        </w:tc>
        <w:tc>
          <w:tcPr>
            <w:tcW w:w="148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944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Цемент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481" w:type="dxa"/>
          </w:tcPr>
          <w:p w:rsidR="00223D95" w:rsidRPr="00223D95" w:rsidRDefault="00587446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тонн</w:t>
            </w:r>
          </w:p>
        </w:tc>
        <w:tc>
          <w:tcPr>
            <w:tcW w:w="148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944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III. Строительные материалы для оказания помощи населению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 с Минтрансом  Ростовской области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 пиленый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 м</w:t>
            </w:r>
          </w:p>
        </w:tc>
        <w:tc>
          <w:tcPr>
            <w:tcW w:w="1481" w:type="dxa"/>
          </w:tcPr>
          <w:p w:rsidR="00223D95" w:rsidRPr="00223D95" w:rsidRDefault="00587446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кв. м</w:t>
            </w:r>
          </w:p>
        </w:tc>
        <w:tc>
          <w:tcPr>
            <w:tcW w:w="148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E1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Рубероид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кв. м</w:t>
            </w:r>
          </w:p>
        </w:tc>
        <w:tc>
          <w:tcPr>
            <w:tcW w:w="148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E1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481" w:type="dxa"/>
          </w:tcPr>
          <w:p w:rsidR="00223D95" w:rsidRPr="00223D95" w:rsidRDefault="00C673BC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23D95"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V. Средства  медицинской защиты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Анальгин 50%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481" w:type="dxa"/>
          </w:tcPr>
          <w:p w:rsidR="00223D95" w:rsidRPr="00F5197C" w:rsidRDefault="0074627A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Пакет индивидуальный перевязочный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Лидокаин</w:t>
            </w:r>
            <w:proofErr w:type="spellEnd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2%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Дротаверин</w:t>
            </w:r>
            <w:proofErr w:type="spellEnd"/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481" w:type="dxa"/>
          </w:tcPr>
          <w:p w:rsidR="00223D95" w:rsidRPr="00F5197C" w:rsidRDefault="0074627A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Этиловый спирт (этанол) 95% раствор во флаконах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флаконы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5.6.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Активированный уголь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 </w:t>
            </w:r>
          </w:p>
        </w:tc>
        <w:tc>
          <w:tcPr>
            <w:tcW w:w="1481" w:type="dxa"/>
          </w:tcPr>
          <w:p w:rsidR="00223D95" w:rsidRPr="00F5197C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Кальция хлорид 10%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5.9.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Магния сульфат 25%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5.10.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Глюкоза 40%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5.11.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Брилиантовый</w:t>
            </w:r>
            <w:proofErr w:type="spellEnd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зеленый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йода спиртовой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Ампицилина</w:t>
            </w:r>
            <w:proofErr w:type="spellEnd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натриевая соль</w:t>
            </w:r>
          </w:p>
        </w:tc>
        <w:tc>
          <w:tcPr>
            <w:tcW w:w="1701" w:type="dxa"/>
          </w:tcPr>
          <w:p w:rsidR="00223D95" w:rsidRPr="00F5197C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5.14.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Фурацилин</w:t>
            </w:r>
            <w:proofErr w:type="spellEnd"/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481" w:type="dxa"/>
          </w:tcPr>
          <w:p w:rsidR="00223D95" w:rsidRPr="00F5197C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5.15.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Валидол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5.16.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Бинт стерильный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A0F93"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5.17.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Марля медицинская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метров</w:t>
            </w:r>
          </w:p>
        </w:tc>
        <w:tc>
          <w:tcPr>
            <w:tcW w:w="1481" w:type="dxa"/>
          </w:tcPr>
          <w:p w:rsidR="00223D95" w:rsidRPr="00F5197C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5.18.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Лейкопластырь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5.19.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Салфетки дезинфицирующие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481" w:type="dxa"/>
          </w:tcPr>
          <w:p w:rsidR="00223D95" w:rsidRPr="00F5197C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5.20.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Жгут </w:t>
            </w:r>
            <w:proofErr w:type="spellStart"/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Эсмарха</w:t>
            </w:r>
            <w:proofErr w:type="spellEnd"/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5.21.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Шприцы одноразовые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5.22.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Шина для верхних и нижних конечностей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3D95" w:rsidRPr="00223D95" w:rsidTr="002A07DD">
        <w:trPr>
          <w:trHeight w:val="285"/>
        </w:trPr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5.23.</w:t>
            </w:r>
          </w:p>
        </w:tc>
        <w:tc>
          <w:tcPr>
            <w:tcW w:w="8647" w:type="dxa"/>
          </w:tcPr>
          <w:p w:rsidR="002A07DD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 хирургическая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F5197C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2A07DD" w:rsidRPr="00223D95" w:rsidTr="00C673BC">
        <w:trPr>
          <w:trHeight w:val="298"/>
        </w:trPr>
        <w:tc>
          <w:tcPr>
            <w:tcW w:w="992" w:type="dxa"/>
          </w:tcPr>
          <w:p w:rsidR="002A07DD" w:rsidRPr="00223D95" w:rsidRDefault="002A07DD" w:rsidP="002A07DD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5.24</w:t>
            </w:r>
          </w:p>
        </w:tc>
        <w:tc>
          <w:tcPr>
            <w:tcW w:w="8647" w:type="dxa"/>
          </w:tcPr>
          <w:p w:rsidR="002A07DD" w:rsidRPr="00F5197C" w:rsidRDefault="002A07DD" w:rsidP="002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Маска медицинская одноразовая </w:t>
            </w:r>
            <w:r w:rsidRP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01" w:type="dxa"/>
          </w:tcPr>
          <w:p w:rsidR="002A07DD" w:rsidRPr="00F5197C" w:rsidRDefault="002A07DD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A07DD" w:rsidRPr="00F5197C" w:rsidRDefault="002A07DD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7F2B37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  <w:r w:rsid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23D95"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Перчатки медицинские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3F4BBE"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7F2B37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  <w:r w:rsid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23D95"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Термометр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5C009B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00039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  <w:r w:rsid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23D95"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47" w:type="dxa"/>
          </w:tcPr>
          <w:p w:rsidR="00223D95" w:rsidRPr="00F5197C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Тонометр</w:t>
            </w:r>
          </w:p>
        </w:tc>
        <w:tc>
          <w:tcPr>
            <w:tcW w:w="170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F5197C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19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VI. Продовольствие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00039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растительные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00039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Мясные консервы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00039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 (жиры)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00039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молочные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AA0F93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996521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481" w:type="dxa"/>
          </w:tcPr>
          <w:p w:rsidR="00223D95" w:rsidRPr="00223D95" w:rsidRDefault="0000039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1F1860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VI</w:t>
            </w: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Вещевое имущество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8647" w:type="dxa"/>
          </w:tcPr>
          <w:p w:rsidR="00223D95" w:rsidRPr="001F1860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Подушки</w:t>
            </w:r>
          </w:p>
        </w:tc>
        <w:tc>
          <w:tcPr>
            <w:tcW w:w="1701" w:type="dxa"/>
          </w:tcPr>
          <w:p w:rsidR="00223D95" w:rsidRPr="001F1860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</w:tcPr>
          <w:p w:rsidR="00223D95" w:rsidRPr="001F1860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7.2</w:t>
            </w:r>
          </w:p>
        </w:tc>
        <w:tc>
          <w:tcPr>
            <w:tcW w:w="8647" w:type="dxa"/>
          </w:tcPr>
          <w:p w:rsidR="00223D95" w:rsidRPr="001F1860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Одеяло</w:t>
            </w:r>
          </w:p>
        </w:tc>
        <w:tc>
          <w:tcPr>
            <w:tcW w:w="1701" w:type="dxa"/>
          </w:tcPr>
          <w:p w:rsidR="00223D95" w:rsidRPr="001F1860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</w:tcPr>
          <w:p w:rsidR="00223D95" w:rsidRPr="001F1860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8647" w:type="dxa"/>
          </w:tcPr>
          <w:p w:rsidR="00223D95" w:rsidRPr="001F1860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Простыни</w:t>
            </w:r>
          </w:p>
        </w:tc>
        <w:tc>
          <w:tcPr>
            <w:tcW w:w="1701" w:type="dxa"/>
          </w:tcPr>
          <w:p w:rsidR="00223D95" w:rsidRPr="001F1860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</w:tcPr>
          <w:p w:rsidR="00223D95" w:rsidRPr="001F1860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8647" w:type="dxa"/>
          </w:tcPr>
          <w:p w:rsidR="00223D95" w:rsidRPr="001F1860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Наволочки</w:t>
            </w:r>
          </w:p>
        </w:tc>
        <w:tc>
          <w:tcPr>
            <w:tcW w:w="1701" w:type="dxa"/>
          </w:tcPr>
          <w:p w:rsidR="00223D95" w:rsidRPr="001F1860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</w:tcPr>
          <w:p w:rsidR="00223D95" w:rsidRPr="001F1860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8647" w:type="dxa"/>
          </w:tcPr>
          <w:p w:rsidR="00223D95" w:rsidRPr="001F1860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Полотенца</w:t>
            </w:r>
          </w:p>
        </w:tc>
        <w:tc>
          <w:tcPr>
            <w:tcW w:w="1701" w:type="dxa"/>
          </w:tcPr>
          <w:p w:rsidR="00223D95" w:rsidRPr="001F1860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81" w:type="dxa"/>
          </w:tcPr>
          <w:p w:rsidR="00223D95" w:rsidRPr="001F1860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8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r w:rsidR="002A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="002A07DD" w:rsidRPr="00177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ӀӀӀ</w:t>
            </w: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Аварийно-спасательные инструменты и техника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Топоры плотницкие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Лопата штыковая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Ломы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Бензопила «Дружба»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996521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Фонарь осветительный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31021E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23D95" w:rsidRPr="00223D95" w:rsidTr="00223D95">
        <w:tc>
          <w:tcPr>
            <w:tcW w:w="12821" w:type="dxa"/>
            <w:gridSpan w:val="4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r w:rsidR="002A0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Ӏ</w:t>
            </w:r>
            <w:r w:rsidR="002A07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</w:t>
            </w: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Средства и оборудование противопожарной защиты и пожаротушения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Мотопомпы</w:t>
            </w:r>
            <w:proofErr w:type="spellEnd"/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пожарные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7A2D0C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Огнетушитель ОУ-2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996521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23D95" w:rsidRPr="00223D95" w:rsidTr="00223D95">
        <w:tc>
          <w:tcPr>
            <w:tcW w:w="992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</w:t>
            </w:r>
          </w:p>
        </w:tc>
        <w:tc>
          <w:tcPr>
            <w:tcW w:w="8647" w:type="dxa"/>
          </w:tcPr>
          <w:p w:rsidR="00223D95" w:rsidRPr="00223D95" w:rsidRDefault="00223D95" w:rsidP="00223D95">
            <w:pPr>
              <w:spacing w:after="0" w:line="22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Ранцевый лесной огнетушитель РП-18 «Ермак»</w:t>
            </w:r>
          </w:p>
        </w:tc>
        <w:tc>
          <w:tcPr>
            <w:tcW w:w="1701" w:type="dxa"/>
          </w:tcPr>
          <w:p w:rsidR="00223D95" w:rsidRPr="00223D95" w:rsidRDefault="00223D95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81" w:type="dxa"/>
          </w:tcPr>
          <w:p w:rsidR="00223D95" w:rsidRPr="00223D95" w:rsidRDefault="00996521" w:rsidP="00223D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before="240" w:after="0" w:line="240" w:lineRule="auto"/>
        <w:ind w:right="5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after="0" w:line="240" w:lineRule="auto"/>
        <w:ind w:right="54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after="0" w:line="240" w:lineRule="auto"/>
        <w:ind w:right="54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3D95" w:rsidRPr="00223D95" w:rsidRDefault="00223D95" w:rsidP="00223D9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3D95" w:rsidRPr="00223D95" w:rsidSect="00223D95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233168" w:rsidRPr="0032740A" w:rsidRDefault="005F0E6D" w:rsidP="0023316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33168" w:rsidRPr="0032740A" w:rsidRDefault="00233168" w:rsidP="0023316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33168" w:rsidRDefault="00233168" w:rsidP="0023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Администрации </w:t>
      </w:r>
      <w:r w:rsidR="0020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</w:p>
    <w:p w:rsidR="00233168" w:rsidRPr="0032740A" w:rsidRDefault="00233168" w:rsidP="0023316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сельского поселения</w:t>
      </w:r>
    </w:p>
    <w:p w:rsidR="00233168" w:rsidRPr="00CC5C51" w:rsidRDefault="00543673" w:rsidP="0023316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bookmarkStart w:id="0" w:name="_GoBack"/>
      <w:bookmarkEnd w:id="0"/>
      <w:r w:rsidR="0037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9.05.2020 № 53</w:t>
      </w:r>
    </w:p>
    <w:p w:rsidR="00223D95" w:rsidRPr="00223D95" w:rsidRDefault="00223D95" w:rsidP="00223D95">
      <w:pPr>
        <w:keepNext/>
        <w:tabs>
          <w:tab w:val="left" w:pos="6804"/>
        </w:tabs>
        <w:spacing w:before="240" w:after="60" w:line="240" w:lineRule="auto"/>
        <w:ind w:left="694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3D95" w:rsidRPr="00223D95" w:rsidRDefault="00223D95" w:rsidP="00223D9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О Н Е С Е Н И Е</w:t>
      </w:r>
    </w:p>
    <w:p w:rsidR="00223D95" w:rsidRPr="00223D95" w:rsidRDefault="00223D95" w:rsidP="0022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создании, наличии, использовании и восполнении резервов</w:t>
      </w:r>
    </w:p>
    <w:p w:rsidR="00223D95" w:rsidRPr="00223D95" w:rsidRDefault="00223D95" w:rsidP="0022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материальных ресурсов для ликвидации чрезвычайных ситуаций</w:t>
      </w:r>
    </w:p>
    <w:p w:rsidR="00223D95" w:rsidRPr="00223D95" w:rsidRDefault="00223D95" w:rsidP="0022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природного и техноген</w:t>
      </w:r>
      <w:r w:rsidR="00616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характера  в Калининском сельском поселении</w:t>
      </w:r>
    </w:p>
    <w:p w:rsidR="00223D95" w:rsidRPr="00223D95" w:rsidRDefault="00223D95" w:rsidP="0022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239"/>
        <w:gridCol w:w="1134"/>
        <w:gridCol w:w="567"/>
        <w:gridCol w:w="708"/>
        <w:gridCol w:w="993"/>
        <w:gridCol w:w="709"/>
        <w:gridCol w:w="708"/>
        <w:gridCol w:w="709"/>
        <w:gridCol w:w="850"/>
        <w:gridCol w:w="567"/>
      </w:tblGrid>
      <w:tr w:rsidR="00223D95" w:rsidRPr="00223D95" w:rsidTr="00223D95">
        <w:trPr>
          <w:cantSplit/>
          <w:trHeight w:val="1134"/>
        </w:trPr>
        <w:tc>
          <w:tcPr>
            <w:tcW w:w="563" w:type="dxa"/>
            <w:vMerge w:val="restart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9" w:type="dxa"/>
            <w:vMerge w:val="restart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134" w:type="dxa"/>
            <w:vMerge w:val="restart"/>
            <w:textDirection w:val="btLr"/>
          </w:tcPr>
          <w:p w:rsidR="00223D95" w:rsidRPr="00223D95" w:rsidRDefault="00223D95" w:rsidP="002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67" w:type="dxa"/>
            <w:vMerge w:val="restart"/>
            <w:textDirection w:val="btLr"/>
          </w:tcPr>
          <w:p w:rsidR="00223D95" w:rsidRPr="00223D95" w:rsidRDefault="00223D95" w:rsidP="002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объёмы</w:t>
            </w:r>
          </w:p>
        </w:tc>
        <w:tc>
          <w:tcPr>
            <w:tcW w:w="1701" w:type="dxa"/>
            <w:gridSpan w:val="2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 состоянию на 1 число первого месяца отчетного периода</w:t>
            </w:r>
          </w:p>
        </w:tc>
        <w:tc>
          <w:tcPr>
            <w:tcW w:w="709" w:type="dxa"/>
            <w:vMerge w:val="restart"/>
            <w:textDirection w:val="btLr"/>
          </w:tcPr>
          <w:p w:rsidR="00223D95" w:rsidRPr="00223D95" w:rsidRDefault="00223D95" w:rsidP="002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Использовано за отчетный период</w:t>
            </w:r>
          </w:p>
        </w:tc>
        <w:tc>
          <w:tcPr>
            <w:tcW w:w="708" w:type="dxa"/>
            <w:vMerge w:val="restart"/>
            <w:textDirection w:val="btLr"/>
          </w:tcPr>
          <w:p w:rsidR="00223D95" w:rsidRPr="00223D95" w:rsidRDefault="00223D95" w:rsidP="002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Восполнено за отчетный период (заложено)</w:t>
            </w:r>
          </w:p>
        </w:tc>
        <w:tc>
          <w:tcPr>
            <w:tcW w:w="1559" w:type="dxa"/>
            <w:gridSpan w:val="2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 состоянию на 1 число первого месяца, следующего за отчетным периодом</w:t>
            </w:r>
          </w:p>
        </w:tc>
        <w:tc>
          <w:tcPr>
            <w:tcW w:w="567" w:type="dxa"/>
            <w:vMerge w:val="restart"/>
            <w:textDirection w:val="btLr"/>
          </w:tcPr>
          <w:p w:rsidR="00223D95" w:rsidRPr="00223D95" w:rsidRDefault="00223D95" w:rsidP="00223D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23D95" w:rsidRPr="00223D95" w:rsidTr="00223D95">
        <w:tc>
          <w:tcPr>
            <w:tcW w:w="563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планируемого объёма</w:t>
            </w:r>
          </w:p>
        </w:tc>
        <w:tc>
          <w:tcPr>
            <w:tcW w:w="709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планируемого объёма</w:t>
            </w:r>
          </w:p>
        </w:tc>
        <w:tc>
          <w:tcPr>
            <w:tcW w:w="567" w:type="dxa"/>
            <w:vMerge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Продовольствие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Мучные изделия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Мясопродукты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Рыбопродукты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23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имущество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rPr>
          <w:trHeight w:val="2062"/>
        </w:trPr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материалы 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  <w:p w:rsidR="00223D95" w:rsidRPr="00223D95" w:rsidRDefault="00223D95" w:rsidP="0022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23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 и оборудование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Автобензин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и др.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223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материальные ресурсы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D95" w:rsidRPr="00223D95" w:rsidTr="00223D95">
        <w:tc>
          <w:tcPr>
            <w:tcW w:w="56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23D95" w:rsidRPr="00223D95" w:rsidRDefault="00223D95" w:rsidP="0022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Pr="00223D95" w:rsidRDefault="00223D95" w:rsidP="00223D95">
      <w:pPr>
        <w:spacing w:after="0" w:line="221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95" w:rsidRDefault="00223D95"/>
    <w:sectPr w:rsidR="00223D95" w:rsidSect="00AF62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25" w:rsidRDefault="00D43725">
      <w:pPr>
        <w:spacing w:after="0" w:line="240" w:lineRule="auto"/>
      </w:pPr>
      <w:r>
        <w:separator/>
      </w:r>
    </w:p>
  </w:endnote>
  <w:endnote w:type="continuationSeparator" w:id="0">
    <w:p w:rsidR="00D43725" w:rsidRDefault="00D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7C" w:rsidRDefault="00C175D0" w:rsidP="00223D9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197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197C" w:rsidRDefault="00F5197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7C" w:rsidRPr="00AF7A15" w:rsidRDefault="00F5197C" w:rsidP="00223D95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25" w:rsidRDefault="00D43725">
      <w:pPr>
        <w:spacing w:after="0" w:line="240" w:lineRule="auto"/>
      </w:pPr>
      <w:r>
        <w:separator/>
      </w:r>
    </w:p>
  </w:footnote>
  <w:footnote w:type="continuationSeparator" w:id="0">
    <w:p w:rsidR="00D43725" w:rsidRDefault="00D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7C" w:rsidRDefault="00C175D0">
    <w:pPr>
      <w:pStyle w:val="a9"/>
      <w:jc w:val="center"/>
    </w:pPr>
    <w:r>
      <w:fldChar w:fldCharType="begin"/>
    </w:r>
    <w:r w:rsidR="00F5197C">
      <w:instrText xml:space="preserve"> PAGE   \* MERGEFORMAT </w:instrText>
    </w:r>
    <w:r>
      <w:fldChar w:fldCharType="separate"/>
    </w:r>
    <w:r w:rsidR="00322467">
      <w:rPr>
        <w:noProof/>
      </w:rPr>
      <w:t>2</w:t>
    </w:r>
    <w:r>
      <w:fldChar w:fldCharType="end"/>
    </w:r>
  </w:p>
  <w:p w:rsidR="00F5197C" w:rsidRDefault="00F5197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868"/>
    <w:rsid w:val="0000039E"/>
    <w:rsid w:val="00091868"/>
    <w:rsid w:val="00093386"/>
    <w:rsid w:val="000C6093"/>
    <w:rsid w:val="00177FDA"/>
    <w:rsid w:val="001F1860"/>
    <w:rsid w:val="001F50A3"/>
    <w:rsid w:val="00203798"/>
    <w:rsid w:val="00223D95"/>
    <w:rsid w:val="00233168"/>
    <w:rsid w:val="0024330A"/>
    <w:rsid w:val="00277E89"/>
    <w:rsid w:val="00296814"/>
    <w:rsid w:val="002A07DD"/>
    <w:rsid w:val="002A5A5C"/>
    <w:rsid w:val="002D4F46"/>
    <w:rsid w:val="002E0505"/>
    <w:rsid w:val="002F3839"/>
    <w:rsid w:val="0031021E"/>
    <w:rsid w:val="00322467"/>
    <w:rsid w:val="0032740A"/>
    <w:rsid w:val="00346AA2"/>
    <w:rsid w:val="00352142"/>
    <w:rsid w:val="00373159"/>
    <w:rsid w:val="00376EA6"/>
    <w:rsid w:val="00377335"/>
    <w:rsid w:val="003F4BBE"/>
    <w:rsid w:val="004348B2"/>
    <w:rsid w:val="004A27E1"/>
    <w:rsid w:val="005010BE"/>
    <w:rsid w:val="00543673"/>
    <w:rsid w:val="005519BF"/>
    <w:rsid w:val="00587446"/>
    <w:rsid w:val="005B1C6E"/>
    <w:rsid w:val="005C009B"/>
    <w:rsid w:val="005F0E6D"/>
    <w:rsid w:val="006161DF"/>
    <w:rsid w:val="0072266A"/>
    <w:rsid w:val="0074627A"/>
    <w:rsid w:val="007737D7"/>
    <w:rsid w:val="007A2D0C"/>
    <w:rsid w:val="007F2B37"/>
    <w:rsid w:val="00823958"/>
    <w:rsid w:val="00866E9E"/>
    <w:rsid w:val="008972DE"/>
    <w:rsid w:val="00914A80"/>
    <w:rsid w:val="00914F75"/>
    <w:rsid w:val="00944345"/>
    <w:rsid w:val="00974F10"/>
    <w:rsid w:val="0097637C"/>
    <w:rsid w:val="00992D5C"/>
    <w:rsid w:val="00996521"/>
    <w:rsid w:val="009A4264"/>
    <w:rsid w:val="00A24E82"/>
    <w:rsid w:val="00A26DAB"/>
    <w:rsid w:val="00A367C8"/>
    <w:rsid w:val="00AA0F93"/>
    <w:rsid w:val="00AF62A9"/>
    <w:rsid w:val="00C175D0"/>
    <w:rsid w:val="00C65652"/>
    <w:rsid w:val="00C673BC"/>
    <w:rsid w:val="00CC5C51"/>
    <w:rsid w:val="00CF6088"/>
    <w:rsid w:val="00D14E7F"/>
    <w:rsid w:val="00D43725"/>
    <w:rsid w:val="00DA3766"/>
    <w:rsid w:val="00E16E23"/>
    <w:rsid w:val="00E219CC"/>
    <w:rsid w:val="00E236A3"/>
    <w:rsid w:val="00E45C17"/>
    <w:rsid w:val="00E74B64"/>
    <w:rsid w:val="00E74C5E"/>
    <w:rsid w:val="00F12A51"/>
    <w:rsid w:val="00F22B97"/>
    <w:rsid w:val="00F44017"/>
    <w:rsid w:val="00F5197C"/>
    <w:rsid w:val="00F6174E"/>
    <w:rsid w:val="00F63890"/>
    <w:rsid w:val="00F82891"/>
    <w:rsid w:val="00F83101"/>
    <w:rsid w:val="00FB7D9D"/>
    <w:rsid w:val="00FB7E69"/>
    <w:rsid w:val="00FE3B41"/>
    <w:rsid w:val="00FF5D02"/>
    <w:rsid w:val="00FF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5C"/>
  </w:style>
  <w:style w:type="paragraph" w:styleId="1">
    <w:name w:val="heading 1"/>
    <w:basedOn w:val="a"/>
    <w:next w:val="a"/>
    <w:link w:val="10"/>
    <w:qFormat/>
    <w:rsid w:val="00223D9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D9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3D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23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3D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23D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D9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D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3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D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23D9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23D95"/>
  </w:style>
  <w:style w:type="paragraph" w:styleId="a3">
    <w:name w:val="Body Text"/>
    <w:basedOn w:val="a"/>
    <w:link w:val="a4"/>
    <w:rsid w:val="00223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23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3D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3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223D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223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23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23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23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23D95"/>
  </w:style>
  <w:style w:type="paragraph" w:customStyle="1" w:styleId="ConsPlusNormal">
    <w:name w:val="ConsPlusNormal"/>
    <w:rsid w:val="00223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rsid w:val="00223D95"/>
    <w:rPr>
      <w:color w:val="0000FF"/>
      <w:u w:val="single"/>
    </w:rPr>
  </w:style>
  <w:style w:type="table" w:styleId="ad">
    <w:name w:val="Table Grid"/>
    <w:basedOn w:val="a1"/>
    <w:uiPriority w:val="59"/>
    <w:rsid w:val="0022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23D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223D95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D9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D9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3D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23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3D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23D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D9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D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3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3D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23D9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23D95"/>
  </w:style>
  <w:style w:type="paragraph" w:styleId="a3">
    <w:name w:val="Body Text"/>
    <w:basedOn w:val="a"/>
    <w:link w:val="a4"/>
    <w:rsid w:val="00223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23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3D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3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223D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223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23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23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23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23D95"/>
  </w:style>
  <w:style w:type="paragraph" w:customStyle="1" w:styleId="ConsPlusNormal">
    <w:name w:val="ConsPlusNormal"/>
    <w:rsid w:val="00223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rsid w:val="00223D95"/>
    <w:rPr>
      <w:color w:val="0000FF"/>
      <w:u w:val="single"/>
    </w:rPr>
  </w:style>
  <w:style w:type="table" w:styleId="ad">
    <w:name w:val="Table Grid"/>
    <w:basedOn w:val="a1"/>
    <w:uiPriority w:val="59"/>
    <w:rsid w:val="0022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23D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223D95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2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3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B826C7A16E4DEE880EA9680778F1CA2913FE72733FECE297DB5539247B780A8757D69181009772F6AB7r7BCL" TargetMode="External"/><Relationship Id="rId13" Type="http://schemas.openxmlformats.org/officeDocument/2006/relationships/hyperlink" Target="consultantplus://offline/ref=8BEB826C7A16E4DEE880F49B961BD019A59863E32731A89A7A7BE20CC241E2C0E873282A5C1D09r7B3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BEB826C7A16E4DEE880F49B961BD019A59866E3243BF5907222EE0EC54EBDD7EF3A242Br5BD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EB826C7A16E4DEE880EA9680778F1CA2913FE72533FBC12E7DB5539247B780A8757D69181009772F6AB0r7B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EB826C7A16E4DEE880EA9680778F1CA2913FE7273CF9CF2A7DB5539247B780A8757D69181009772F6AB2r7B9L" TargetMode="External"/><Relationship Id="rId10" Type="http://schemas.openxmlformats.org/officeDocument/2006/relationships/hyperlink" Target="consultantplus://offline/ref=8BEB826C7A16E4DEE880EA9680778F1CA2913FE72533FBC12E7DB5539247B780A8757D69181009772F6AB5r7B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B826C7A16E4DEE880EA9680778F1CA2913FE7273CF9CF2A7DB5539247B780A8757D69181009772F6AB2r7B9L" TargetMode="External"/><Relationship Id="rId14" Type="http://schemas.openxmlformats.org/officeDocument/2006/relationships/hyperlink" Target="consultantplus://offline/ref=8BEB826C7A16E4DEE880EA9680778F1CA2913FE72733FECE297DB5539247B780A8757D69181009772F6AB7r7BC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587C-2759-4A98-A7FC-68681D86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User</cp:lastModifiedBy>
  <cp:revision>2</cp:revision>
  <cp:lastPrinted>2020-06-05T10:45:00Z</cp:lastPrinted>
  <dcterms:created xsi:type="dcterms:W3CDTF">2020-06-05T11:58:00Z</dcterms:created>
  <dcterms:modified xsi:type="dcterms:W3CDTF">2020-06-05T11:58:00Z</dcterms:modified>
</cp:coreProperties>
</file>