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E89" w:rsidRPr="00BB04EB" w:rsidRDefault="009B2E89" w:rsidP="009B2E89">
      <w:pPr>
        <w:pStyle w:val="a9"/>
        <w:jc w:val="center"/>
        <w:rPr>
          <w:rFonts w:ascii="Times New Roman" w:hAnsi="Times New Roman"/>
        </w:rPr>
      </w:pPr>
      <w:r>
        <w:rPr>
          <w:noProof/>
          <w:szCs w:val="28"/>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9B2E89" w:rsidRPr="00BB04EB" w:rsidRDefault="009B2E89" w:rsidP="009B2E89">
      <w:pPr>
        <w:pStyle w:val="a9"/>
        <w:jc w:val="center"/>
        <w:rPr>
          <w:rFonts w:ascii="Times New Roman" w:hAnsi="Times New Roman"/>
          <w:bCs/>
          <w:snapToGrid w:val="0"/>
        </w:rPr>
      </w:pPr>
    </w:p>
    <w:p w:rsidR="009B2E89" w:rsidRPr="005D4E2D" w:rsidRDefault="009B2E89" w:rsidP="009B2E89">
      <w:pPr>
        <w:pStyle w:val="a9"/>
        <w:jc w:val="center"/>
        <w:rPr>
          <w:rFonts w:ascii="Times New Roman" w:hAnsi="Times New Roman"/>
          <w:b/>
          <w:sz w:val="28"/>
          <w:szCs w:val="28"/>
        </w:rPr>
      </w:pPr>
      <w:r w:rsidRPr="005D4E2D">
        <w:rPr>
          <w:rFonts w:ascii="Times New Roman" w:hAnsi="Times New Roman"/>
          <w:b/>
          <w:sz w:val="28"/>
          <w:szCs w:val="28"/>
        </w:rPr>
        <w:t>РОСТОВСКАЯ ОБЛАСТЬ</w:t>
      </w:r>
    </w:p>
    <w:p w:rsidR="009B2E89" w:rsidRPr="005D4E2D" w:rsidRDefault="009B2E89" w:rsidP="009B2E89">
      <w:pPr>
        <w:pStyle w:val="a9"/>
        <w:jc w:val="center"/>
        <w:rPr>
          <w:rFonts w:ascii="Times New Roman" w:hAnsi="Times New Roman"/>
          <w:b/>
          <w:sz w:val="28"/>
          <w:szCs w:val="28"/>
        </w:rPr>
      </w:pPr>
      <w:r w:rsidRPr="005D4E2D">
        <w:rPr>
          <w:rFonts w:ascii="Times New Roman" w:hAnsi="Times New Roman"/>
          <w:b/>
          <w:sz w:val="28"/>
          <w:szCs w:val="28"/>
        </w:rPr>
        <w:t>РЕМОНТНЕНСКИЙ РАЙОН</w:t>
      </w:r>
    </w:p>
    <w:p w:rsidR="009B2E89" w:rsidRPr="005D4E2D" w:rsidRDefault="009B2E89" w:rsidP="009B2E89">
      <w:pPr>
        <w:pStyle w:val="a9"/>
        <w:jc w:val="center"/>
        <w:rPr>
          <w:rFonts w:ascii="Times New Roman" w:hAnsi="Times New Roman"/>
          <w:b/>
          <w:sz w:val="28"/>
          <w:szCs w:val="28"/>
        </w:rPr>
      </w:pPr>
      <w:r w:rsidRPr="005D4E2D">
        <w:rPr>
          <w:rFonts w:ascii="Times New Roman" w:hAnsi="Times New Roman"/>
          <w:b/>
          <w:sz w:val="28"/>
          <w:szCs w:val="28"/>
        </w:rPr>
        <w:t>МУНИЦИПАЛЬНОЕ ОБРАЗОВАНИЕ</w:t>
      </w:r>
    </w:p>
    <w:p w:rsidR="009B2E89" w:rsidRPr="005D4E2D" w:rsidRDefault="009B2E89" w:rsidP="009B2E89">
      <w:pPr>
        <w:pStyle w:val="a9"/>
        <w:jc w:val="center"/>
        <w:rPr>
          <w:rFonts w:ascii="Times New Roman" w:hAnsi="Times New Roman"/>
          <w:b/>
          <w:sz w:val="28"/>
          <w:szCs w:val="28"/>
        </w:rPr>
      </w:pPr>
      <w:r w:rsidRPr="005D4E2D">
        <w:rPr>
          <w:rFonts w:ascii="Times New Roman" w:hAnsi="Times New Roman"/>
          <w:b/>
          <w:sz w:val="28"/>
          <w:szCs w:val="28"/>
        </w:rPr>
        <w:t>«КАЛИНИНСКОЕ СЕЛЬСКОЕ ПОСЕЛЕНИЕ</w:t>
      </w:r>
    </w:p>
    <w:p w:rsidR="009B2E89" w:rsidRPr="005D4E2D" w:rsidRDefault="009B2E89" w:rsidP="009B2E89">
      <w:pPr>
        <w:pStyle w:val="a9"/>
        <w:jc w:val="center"/>
        <w:rPr>
          <w:rFonts w:ascii="Times New Roman" w:hAnsi="Times New Roman"/>
          <w:b/>
          <w:sz w:val="28"/>
          <w:szCs w:val="28"/>
        </w:rPr>
      </w:pPr>
    </w:p>
    <w:p w:rsidR="009B2E89" w:rsidRPr="005D4E2D" w:rsidRDefault="009B2E89" w:rsidP="009B2E89">
      <w:pPr>
        <w:pStyle w:val="a9"/>
        <w:jc w:val="center"/>
        <w:rPr>
          <w:rFonts w:ascii="Times New Roman" w:hAnsi="Times New Roman"/>
          <w:b/>
          <w:sz w:val="28"/>
          <w:szCs w:val="28"/>
        </w:rPr>
      </w:pPr>
      <w:r w:rsidRPr="005D4E2D">
        <w:rPr>
          <w:rFonts w:ascii="Times New Roman" w:hAnsi="Times New Roman"/>
          <w:b/>
          <w:sz w:val="28"/>
          <w:szCs w:val="28"/>
        </w:rPr>
        <w:t>АДМИНИСТРАЦИЯ</w:t>
      </w:r>
    </w:p>
    <w:p w:rsidR="009B2E89" w:rsidRPr="005D4E2D" w:rsidRDefault="009B2E89" w:rsidP="009B2E89">
      <w:pPr>
        <w:pStyle w:val="a9"/>
        <w:jc w:val="center"/>
        <w:rPr>
          <w:rFonts w:ascii="Times New Roman" w:hAnsi="Times New Roman"/>
          <w:b/>
          <w:sz w:val="28"/>
          <w:szCs w:val="28"/>
        </w:rPr>
      </w:pPr>
      <w:r w:rsidRPr="005D4E2D">
        <w:rPr>
          <w:rFonts w:ascii="Times New Roman" w:hAnsi="Times New Roman"/>
          <w:b/>
          <w:sz w:val="28"/>
          <w:szCs w:val="28"/>
        </w:rPr>
        <w:t>КАЛИНИНСКОГО  СЕЛЬСКОГО  ПОСЕЛЕНИЯ</w:t>
      </w:r>
    </w:p>
    <w:p w:rsidR="009B2E89" w:rsidRPr="005D4E2D" w:rsidRDefault="009B2E89" w:rsidP="009B2E89">
      <w:pPr>
        <w:jc w:val="center"/>
        <w:rPr>
          <w:sz w:val="28"/>
          <w:szCs w:val="28"/>
        </w:rPr>
      </w:pPr>
    </w:p>
    <w:p w:rsidR="009B2E89" w:rsidRPr="009B2E89" w:rsidRDefault="009B2E89" w:rsidP="009B2E89">
      <w:pPr>
        <w:jc w:val="center"/>
        <w:rPr>
          <w:rFonts w:ascii="Times New Roman" w:hAnsi="Times New Roman" w:cs="Times New Roman"/>
          <w:sz w:val="28"/>
          <w:szCs w:val="28"/>
        </w:rPr>
      </w:pPr>
      <w:r w:rsidRPr="009B2E89">
        <w:rPr>
          <w:rFonts w:ascii="Times New Roman" w:hAnsi="Times New Roman" w:cs="Times New Roman"/>
          <w:sz w:val="28"/>
          <w:szCs w:val="28"/>
        </w:rPr>
        <w:t>ПОСТАНОВЛЕНИЕ</w:t>
      </w:r>
    </w:p>
    <w:p w:rsidR="009B2E89" w:rsidRPr="009B2E89" w:rsidRDefault="009B2E89" w:rsidP="009B2E89">
      <w:pPr>
        <w:rPr>
          <w:rFonts w:ascii="Times New Roman" w:hAnsi="Times New Roman" w:cs="Times New Roman"/>
          <w:sz w:val="28"/>
          <w:szCs w:val="28"/>
        </w:rPr>
      </w:pPr>
      <w:r w:rsidRPr="009B2E89">
        <w:rPr>
          <w:rFonts w:ascii="Times New Roman" w:hAnsi="Times New Roman" w:cs="Times New Roman"/>
          <w:sz w:val="28"/>
          <w:szCs w:val="28"/>
        </w:rPr>
        <w:t xml:space="preserve">         </w:t>
      </w:r>
      <w:r w:rsidR="00D71888">
        <w:rPr>
          <w:rFonts w:ascii="Times New Roman" w:hAnsi="Times New Roman" w:cs="Times New Roman"/>
          <w:sz w:val="28"/>
          <w:szCs w:val="28"/>
        </w:rPr>
        <w:t>05.09</w:t>
      </w:r>
      <w:r w:rsidRPr="009B2E89">
        <w:rPr>
          <w:rFonts w:ascii="Times New Roman" w:hAnsi="Times New Roman" w:cs="Times New Roman"/>
          <w:sz w:val="28"/>
          <w:szCs w:val="28"/>
        </w:rPr>
        <w:t>.2019  года                с. Большое Ремонтное                                  №</w:t>
      </w:r>
      <w:r w:rsidR="00D71888">
        <w:rPr>
          <w:rFonts w:ascii="Times New Roman" w:hAnsi="Times New Roman" w:cs="Times New Roman"/>
          <w:sz w:val="28"/>
          <w:szCs w:val="28"/>
        </w:rPr>
        <w:t>9</w:t>
      </w:r>
      <w:r w:rsidRPr="009B2E89">
        <w:rPr>
          <w:rFonts w:ascii="Times New Roman" w:hAnsi="Times New Roman" w:cs="Times New Roman"/>
          <w:sz w:val="28"/>
          <w:szCs w:val="28"/>
        </w:rPr>
        <w:t>0</w:t>
      </w:r>
    </w:p>
    <w:p w:rsidR="009B2E89" w:rsidRPr="00575A33" w:rsidRDefault="009F50A6" w:rsidP="009F50A6">
      <w:pPr>
        <w:pStyle w:val="a3"/>
        <w:rPr>
          <w:color w:val="000000"/>
        </w:rPr>
      </w:pPr>
      <w:r w:rsidRPr="00575A33">
        <w:rPr>
          <w:rStyle w:val="a4"/>
          <w:color w:val="000000"/>
        </w:rPr>
        <w:t>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53"/>
      </w:tblGrid>
      <w:tr w:rsidR="009B2E89" w:rsidTr="0093204B">
        <w:trPr>
          <w:trHeight w:val="1285"/>
        </w:trPr>
        <w:tc>
          <w:tcPr>
            <w:tcW w:w="5853" w:type="dxa"/>
          </w:tcPr>
          <w:p w:rsidR="009B2E89" w:rsidRPr="00575A33" w:rsidRDefault="009B2E89" w:rsidP="009B2E89">
            <w:pPr>
              <w:pStyle w:val="a3"/>
              <w:rPr>
                <w:color w:val="000000"/>
              </w:rPr>
            </w:pPr>
            <w:r w:rsidRPr="00575A33">
              <w:rPr>
                <w:color w:val="000000"/>
              </w:rPr>
              <w:t xml:space="preserve">Об утверждении Правил безопасной эксплуатации гидротехнических сооружений (прудов), находящихся на территории </w:t>
            </w:r>
            <w:r w:rsidR="00D71888">
              <w:rPr>
                <w:color w:val="000000"/>
              </w:rPr>
              <w:t xml:space="preserve">Калининского </w:t>
            </w:r>
            <w:r w:rsidRPr="00575A33">
              <w:rPr>
                <w:color w:val="000000"/>
              </w:rPr>
              <w:t xml:space="preserve">сельского поселения </w:t>
            </w:r>
          </w:p>
          <w:p w:rsidR="009B2E89" w:rsidRDefault="009B2E89" w:rsidP="009F50A6">
            <w:pPr>
              <w:pStyle w:val="a3"/>
              <w:rPr>
                <w:color w:val="000000"/>
              </w:rPr>
            </w:pPr>
          </w:p>
        </w:tc>
      </w:tr>
    </w:tbl>
    <w:p w:rsidR="009F50A6" w:rsidRPr="00575A33" w:rsidRDefault="0093204B" w:rsidP="0093204B">
      <w:pPr>
        <w:pStyle w:val="a3"/>
        <w:jc w:val="both"/>
        <w:rPr>
          <w:color w:val="000000"/>
        </w:rPr>
      </w:pPr>
      <w:r>
        <w:rPr>
          <w:color w:val="000000"/>
        </w:rPr>
        <w:t xml:space="preserve">            </w:t>
      </w:r>
      <w:r w:rsidR="009F50A6" w:rsidRPr="00575A33">
        <w:rPr>
          <w:color w:val="000000"/>
        </w:rPr>
        <w:t xml:space="preserve">В соответствии с Федеральным законом от 06.10.2003 № 131-ФЗ «Об общих принципах организации местного самоуправления в Российской Федерации», со статьей 9 Федерального закона от 21.07.1997 № 117-ФЗ «О безопасности гидротехнических сооружений», руководствуясь Уставом муниципального образования </w:t>
      </w:r>
      <w:r>
        <w:rPr>
          <w:color w:val="000000"/>
        </w:rPr>
        <w:t>«Калининское сельское поселение»</w:t>
      </w:r>
      <w:r w:rsidR="009F50A6" w:rsidRPr="00575A33">
        <w:rPr>
          <w:color w:val="000000"/>
        </w:rPr>
        <w:t>,</w:t>
      </w:r>
    </w:p>
    <w:p w:rsidR="009F50A6" w:rsidRPr="00575A33" w:rsidRDefault="009F50A6" w:rsidP="009F50A6">
      <w:pPr>
        <w:pStyle w:val="a3"/>
        <w:rPr>
          <w:color w:val="000000"/>
        </w:rPr>
      </w:pPr>
      <w:r w:rsidRPr="00575A33">
        <w:rPr>
          <w:color w:val="000000"/>
        </w:rPr>
        <w:t> </w:t>
      </w:r>
    </w:p>
    <w:p w:rsidR="009F50A6" w:rsidRPr="00575A33" w:rsidRDefault="009F50A6" w:rsidP="0093204B">
      <w:pPr>
        <w:pStyle w:val="a3"/>
        <w:rPr>
          <w:color w:val="000000"/>
        </w:rPr>
      </w:pPr>
      <w:r w:rsidRPr="00575A33">
        <w:rPr>
          <w:color w:val="000000"/>
        </w:rPr>
        <w:t>ПОСТАНОВЛЯ</w:t>
      </w:r>
      <w:r w:rsidR="0093204B">
        <w:rPr>
          <w:color w:val="000000"/>
        </w:rPr>
        <w:t>Ю</w:t>
      </w:r>
      <w:r w:rsidRPr="00575A33">
        <w:rPr>
          <w:color w:val="000000"/>
        </w:rPr>
        <w:t>: </w:t>
      </w:r>
    </w:p>
    <w:p w:rsidR="009F50A6" w:rsidRPr="00575A33" w:rsidRDefault="009F50A6" w:rsidP="009F50A6">
      <w:pPr>
        <w:pStyle w:val="a3"/>
        <w:rPr>
          <w:color w:val="000000"/>
        </w:rPr>
      </w:pPr>
      <w:r w:rsidRPr="00575A33">
        <w:rPr>
          <w:color w:val="000000"/>
        </w:rPr>
        <w:t>1. Утвердить Правила безопасной эксплуатации гидротехнических</w:t>
      </w:r>
      <w:r w:rsidR="0093204B">
        <w:rPr>
          <w:color w:val="000000"/>
        </w:rPr>
        <w:t xml:space="preserve"> </w:t>
      </w:r>
      <w:r w:rsidRPr="00575A33">
        <w:rPr>
          <w:color w:val="000000"/>
        </w:rPr>
        <w:t xml:space="preserve">сооружений (прудов), находящихся на территории </w:t>
      </w:r>
      <w:r w:rsidR="0093204B">
        <w:rPr>
          <w:color w:val="000000"/>
        </w:rPr>
        <w:t xml:space="preserve">Калининского </w:t>
      </w:r>
      <w:r w:rsidRPr="00575A33">
        <w:rPr>
          <w:color w:val="000000"/>
        </w:rPr>
        <w:t>сельского поселения, согласно приложению.</w:t>
      </w:r>
    </w:p>
    <w:p w:rsidR="009F50A6" w:rsidRPr="00575A33" w:rsidRDefault="009F50A6" w:rsidP="009F50A6">
      <w:pPr>
        <w:pStyle w:val="a3"/>
        <w:rPr>
          <w:color w:val="000000"/>
        </w:rPr>
      </w:pPr>
      <w:r w:rsidRPr="00575A33">
        <w:rPr>
          <w:color w:val="000000"/>
        </w:rPr>
        <w:t>2. Контроль за исполнением настоящего постановления оставляю за</w:t>
      </w:r>
      <w:r w:rsidR="0093204B">
        <w:rPr>
          <w:color w:val="000000"/>
        </w:rPr>
        <w:t xml:space="preserve"> </w:t>
      </w:r>
      <w:r w:rsidRPr="00575A33">
        <w:rPr>
          <w:color w:val="000000"/>
        </w:rPr>
        <w:t>собой.</w:t>
      </w:r>
    </w:p>
    <w:p w:rsidR="009F50A6" w:rsidRPr="00575A33" w:rsidRDefault="009F50A6" w:rsidP="009F50A6">
      <w:pPr>
        <w:pStyle w:val="a3"/>
        <w:jc w:val="right"/>
        <w:rPr>
          <w:color w:val="000000"/>
        </w:rPr>
      </w:pPr>
      <w:r w:rsidRPr="00575A33">
        <w:rPr>
          <w:color w:val="000000"/>
        </w:rPr>
        <w:t> </w:t>
      </w:r>
    </w:p>
    <w:p w:rsidR="009F50A6" w:rsidRPr="00575A33" w:rsidRDefault="009F50A6" w:rsidP="009F50A6">
      <w:pPr>
        <w:pStyle w:val="a3"/>
        <w:jc w:val="right"/>
        <w:rPr>
          <w:color w:val="000000"/>
        </w:rPr>
      </w:pPr>
      <w:r w:rsidRPr="00575A33">
        <w:rPr>
          <w:color w:val="000000"/>
        </w:rPr>
        <w:t> </w:t>
      </w:r>
    </w:p>
    <w:p w:rsidR="009F50A6" w:rsidRPr="00575A33" w:rsidRDefault="009F50A6" w:rsidP="009F50A6">
      <w:pPr>
        <w:pStyle w:val="a3"/>
        <w:rPr>
          <w:color w:val="000000"/>
        </w:rPr>
      </w:pPr>
      <w:r w:rsidRPr="00575A33">
        <w:rPr>
          <w:color w:val="000000"/>
        </w:rPr>
        <w:t xml:space="preserve">Глава </w:t>
      </w:r>
      <w:r w:rsidR="00D71888">
        <w:rPr>
          <w:color w:val="000000"/>
        </w:rPr>
        <w:t>А</w:t>
      </w:r>
      <w:r w:rsidRPr="00575A33">
        <w:rPr>
          <w:color w:val="000000"/>
        </w:rPr>
        <w:t xml:space="preserve">дминистрации </w:t>
      </w:r>
      <w:r w:rsidR="0093204B">
        <w:rPr>
          <w:color w:val="000000"/>
        </w:rPr>
        <w:t xml:space="preserve">Калининского </w:t>
      </w:r>
      <w:r w:rsidRPr="00575A33">
        <w:rPr>
          <w:color w:val="000000"/>
        </w:rPr>
        <w:t>сельского поселения</w:t>
      </w:r>
      <w:r w:rsidR="0093204B">
        <w:rPr>
          <w:color w:val="000000"/>
        </w:rPr>
        <w:t xml:space="preserve">                                             Г.Н.Мазирка</w:t>
      </w:r>
    </w:p>
    <w:p w:rsidR="009F50A6" w:rsidRPr="00575A33" w:rsidRDefault="009F50A6" w:rsidP="009F50A6">
      <w:pPr>
        <w:pStyle w:val="a3"/>
        <w:jc w:val="right"/>
        <w:rPr>
          <w:color w:val="000000"/>
        </w:rPr>
      </w:pPr>
      <w:r w:rsidRPr="00575A33">
        <w:rPr>
          <w:color w:val="000000"/>
        </w:rPr>
        <w:t> </w:t>
      </w:r>
    </w:p>
    <w:p w:rsidR="009F50A6" w:rsidRPr="00575A33" w:rsidRDefault="009F50A6" w:rsidP="009F50A6">
      <w:pPr>
        <w:pStyle w:val="a3"/>
        <w:jc w:val="right"/>
        <w:rPr>
          <w:color w:val="000000"/>
        </w:rPr>
      </w:pPr>
      <w:r w:rsidRPr="00575A33">
        <w:rPr>
          <w:color w:val="000000"/>
        </w:rPr>
        <w:t> </w:t>
      </w:r>
    </w:p>
    <w:p w:rsidR="0087741A" w:rsidRDefault="0087741A" w:rsidP="009F50A6">
      <w:pPr>
        <w:pStyle w:val="a3"/>
        <w:jc w:val="right"/>
        <w:rPr>
          <w:color w:val="000000"/>
        </w:rPr>
      </w:pPr>
    </w:p>
    <w:p w:rsidR="009F50A6" w:rsidRPr="00575A33" w:rsidRDefault="009F50A6" w:rsidP="009F50A6">
      <w:pPr>
        <w:pStyle w:val="a3"/>
        <w:jc w:val="right"/>
        <w:rPr>
          <w:color w:val="000000"/>
        </w:rPr>
      </w:pPr>
      <w:r w:rsidRPr="00575A33">
        <w:rPr>
          <w:color w:val="000000"/>
        </w:rPr>
        <w:lastRenderedPageBreak/>
        <w:t> </w:t>
      </w:r>
    </w:p>
    <w:p w:rsidR="00E20454" w:rsidRPr="009330BC" w:rsidRDefault="009F50A6" w:rsidP="009330BC">
      <w:pPr>
        <w:pStyle w:val="a9"/>
        <w:jc w:val="right"/>
        <w:rPr>
          <w:rFonts w:ascii="Times New Roman" w:hAnsi="Times New Roman" w:cs="Times New Roman"/>
          <w:sz w:val="20"/>
          <w:szCs w:val="20"/>
        </w:rPr>
      </w:pPr>
      <w:r w:rsidRPr="009330BC">
        <w:rPr>
          <w:rFonts w:ascii="Times New Roman" w:hAnsi="Times New Roman" w:cs="Times New Roman"/>
          <w:sz w:val="20"/>
          <w:szCs w:val="20"/>
        </w:rPr>
        <w:t>Приложение к постановлению</w:t>
      </w:r>
    </w:p>
    <w:p w:rsidR="009F50A6" w:rsidRPr="009330BC" w:rsidRDefault="00D71888" w:rsidP="009330BC">
      <w:pPr>
        <w:pStyle w:val="a9"/>
        <w:jc w:val="right"/>
        <w:rPr>
          <w:rFonts w:ascii="Times New Roman" w:hAnsi="Times New Roman" w:cs="Times New Roman"/>
          <w:sz w:val="20"/>
          <w:szCs w:val="20"/>
        </w:rPr>
      </w:pPr>
      <w:r>
        <w:rPr>
          <w:rFonts w:ascii="Times New Roman" w:hAnsi="Times New Roman" w:cs="Times New Roman"/>
          <w:sz w:val="20"/>
          <w:szCs w:val="20"/>
        </w:rPr>
        <w:t>А</w:t>
      </w:r>
      <w:r w:rsidR="009F50A6" w:rsidRPr="009330BC">
        <w:rPr>
          <w:rFonts w:ascii="Times New Roman" w:hAnsi="Times New Roman" w:cs="Times New Roman"/>
          <w:sz w:val="20"/>
          <w:szCs w:val="20"/>
        </w:rPr>
        <w:t xml:space="preserve">дминистрации </w:t>
      </w:r>
      <w:r>
        <w:rPr>
          <w:rFonts w:ascii="Times New Roman" w:hAnsi="Times New Roman" w:cs="Times New Roman"/>
          <w:sz w:val="20"/>
          <w:szCs w:val="20"/>
        </w:rPr>
        <w:t xml:space="preserve">Калининского </w:t>
      </w:r>
      <w:r w:rsidR="009F50A6" w:rsidRPr="009330BC">
        <w:rPr>
          <w:rFonts w:ascii="Times New Roman" w:hAnsi="Times New Roman" w:cs="Times New Roman"/>
          <w:sz w:val="20"/>
          <w:szCs w:val="20"/>
        </w:rPr>
        <w:t>сельского поселения</w:t>
      </w:r>
    </w:p>
    <w:p w:rsidR="009F50A6" w:rsidRPr="009330BC" w:rsidRDefault="00D71888" w:rsidP="009330BC">
      <w:pPr>
        <w:pStyle w:val="a9"/>
        <w:jc w:val="right"/>
        <w:rPr>
          <w:rFonts w:ascii="Times New Roman" w:hAnsi="Times New Roman" w:cs="Times New Roman"/>
          <w:sz w:val="20"/>
          <w:szCs w:val="20"/>
        </w:rPr>
      </w:pPr>
      <w:r>
        <w:rPr>
          <w:rFonts w:ascii="Times New Roman" w:hAnsi="Times New Roman" w:cs="Times New Roman"/>
          <w:sz w:val="20"/>
          <w:szCs w:val="20"/>
        </w:rPr>
        <w:t>от  05.09.</w:t>
      </w:r>
      <w:r w:rsidR="009F50A6" w:rsidRPr="009330BC">
        <w:rPr>
          <w:rFonts w:ascii="Times New Roman" w:hAnsi="Times New Roman" w:cs="Times New Roman"/>
          <w:sz w:val="20"/>
          <w:szCs w:val="20"/>
        </w:rPr>
        <w:t xml:space="preserve"> 201</w:t>
      </w:r>
      <w:r>
        <w:rPr>
          <w:rFonts w:ascii="Times New Roman" w:hAnsi="Times New Roman" w:cs="Times New Roman"/>
          <w:sz w:val="20"/>
          <w:szCs w:val="20"/>
        </w:rPr>
        <w:t>9</w:t>
      </w:r>
      <w:r w:rsidR="009F50A6" w:rsidRPr="009330BC">
        <w:rPr>
          <w:rFonts w:ascii="Times New Roman" w:hAnsi="Times New Roman" w:cs="Times New Roman"/>
          <w:sz w:val="20"/>
          <w:szCs w:val="20"/>
        </w:rPr>
        <w:t xml:space="preserve"> </w:t>
      </w:r>
      <w:r>
        <w:rPr>
          <w:rFonts w:ascii="Times New Roman" w:hAnsi="Times New Roman" w:cs="Times New Roman"/>
          <w:sz w:val="20"/>
          <w:szCs w:val="20"/>
        </w:rPr>
        <w:t>№90</w:t>
      </w:r>
    </w:p>
    <w:p w:rsidR="009F50A6" w:rsidRPr="00A35D5C" w:rsidRDefault="009F50A6" w:rsidP="00A35D5C">
      <w:pPr>
        <w:pStyle w:val="a9"/>
        <w:jc w:val="center"/>
        <w:rPr>
          <w:rFonts w:ascii="Times New Roman" w:hAnsi="Times New Roman" w:cs="Times New Roman"/>
          <w:sz w:val="24"/>
          <w:szCs w:val="24"/>
        </w:rPr>
      </w:pPr>
      <w:r w:rsidRPr="00A35D5C">
        <w:rPr>
          <w:rStyle w:val="a4"/>
          <w:rFonts w:ascii="Times New Roman" w:hAnsi="Times New Roman" w:cs="Times New Roman"/>
          <w:color w:val="000000"/>
          <w:sz w:val="24"/>
          <w:szCs w:val="24"/>
        </w:rPr>
        <w:t>ПРАВИЛА</w:t>
      </w:r>
    </w:p>
    <w:p w:rsidR="009F50A6" w:rsidRPr="00A35D5C" w:rsidRDefault="009F50A6" w:rsidP="00A35D5C">
      <w:pPr>
        <w:pStyle w:val="a9"/>
        <w:jc w:val="center"/>
        <w:rPr>
          <w:rFonts w:ascii="Times New Roman" w:hAnsi="Times New Roman" w:cs="Times New Roman"/>
          <w:sz w:val="24"/>
          <w:szCs w:val="24"/>
        </w:rPr>
      </w:pPr>
      <w:r w:rsidRPr="00A35D5C">
        <w:rPr>
          <w:rStyle w:val="a4"/>
          <w:rFonts w:ascii="Times New Roman" w:hAnsi="Times New Roman" w:cs="Times New Roman"/>
          <w:color w:val="000000"/>
          <w:sz w:val="24"/>
          <w:szCs w:val="24"/>
        </w:rPr>
        <w:t>безопасной эксплуатации гидротехнических сооружений (прудов),</w:t>
      </w:r>
    </w:p>
    <w:p w:rsidR="009F50A6" w:rsidRPr="00A35D5C" w:rsidRDefault="009F50A6" w:rsidP="00A35D5C">
      <w:pPr>
        <w:pStyle w:val="a9"/>
        <w:jc w:val="center"/>
        <w:rPr>
          <w:rFonts w:ascii="Times New Roman" w:hAnsi="Times New Roman" w:cs="Times New Roman"/>
          <w:sz w:val="24"/>
          <w:szCs w:val="24"/>
        </w:rPr>
      </w:pPr>
      <w:r w:rsidRPr="00A35D5C">
        <w:rPr>
          <w:rStyle w:val="a4"/>
          <w:rFonts w:ascii="Times New Roman" w:hAnsi="Times New Roman" w:cs="Times New Roman"/>
          <w:color w:val="000000"/>
          <w:sz w:val="24"/>
          <w:szCs w:val="24"/>
        </w:rPr>
        <w:t xml:space="preserve">находящихся на территории </w:t>
      </w:r>
      <w:r w:rsidR="0093204B">
        <w:rPr>
          <w:rStyle w:val="a4"/>
          <w:rFonts w:ascii="Times New Roman" w:hAnsi="Times New Roman" w:cs="Times New Roman"/>
          <w:color w:val="000000"/>
          <w:sz w:val="24"/>
          <w:szCs w:val="24"/>
        </w:rPr>
        <w:t xml:space="preserve">Калининского </w:t>
      </w:r>
      <w:r w:rsidRPr="00A35D5C">
        <w:rPr>
          <w:rStyle w:val="a4"/>
          <w:rFonts w:ascii="Times New Roman" w:hAnsi="Times New Roman" w:cs="Times New Roman"/>
          <w:color w:val="000000"/>
          <w:sz w:val="24"/>
          <w:szCs w:val="24"/>
        </w:rPr>
        <w:t xml:space="preserve">сельского поселения </w:t>
      </w:r>
    </w:p>
    <w:p w:rsidR="009F50A6" w:rsidRPr="00575A33" w:rsidRDefault="009F50A6" w:rsidP="009F50A6">
      <w:pPr>
        <w:pStyle w:val="a3"/>
        <w:jc w:val="center"/>
        <w:rPr>
          <w:color w:val="000000"/>
        </w:rPr>
      </w:pPr>
      <w:r w:rsidRPr="00575A33">
        <w:rPr>
          <w:rStyle w:val="a4"/>
          <w:color w:val="000000"/>
        </w:rPr>
        <w:t>1. Общие положения</w:t>
      </w:r>
    </w:p>
    <w:p w:rsidR="009F50A6" w:rsidRPr="00575A33" w:rsidRDefault="009F50A6" w:rsidP="009F50A6">
      <w:pPr>
        <w:pStyle w:val="a3"/>
        <w:rPr>
          <w:color w:val="000000"/>
        </w:rPr>
      </w:pPr>
      <w:r w:rsidRPr="00575A33">
        <w:rPr>
          <w:color w:val="000000"/>
        </w:rPr>
        <w:t>1.1. Основной задачей эксплуатации гидротехнических сооружений (прудов) (далее – ГТС), является обеспечение их работоспособного состояния при соблюдении требований по охране окружающей среды.</w:t>
      </w:r>
    </w:p>
    <w:p w:rsidR="00A35D5C" w:rsidRDefault="009F50A6" w:rsidP="009F50A6">
      <w:pPr>
        <w:pStyle w:val="a3"/>
        <w:rPr>
          <w:rStyle w:val="a4"/>
          <w:color w:val="000000"/>
        </w:rPr>
      </w:pPr>
      <w:r w:rsidRPr="00575A33">
        <w:rPr>
          <w:rStyle w:val="a4"/>
          <w:color w:val="000000"/>
        </w:rPr>
        <w:t>Сведения о ГТС</w:t>
      </w:r>
      <w:r w:rsidR="00A35D5C">
        <w:rPr>
          <w:rStyle w:val="a4"/>
          <w:color w:val="000000"/>
        </w:rPr>
        <w:t xml:space="preserve">: </w:t>
      </w:r>
      <w:r w:rsidR="00DA5EFA" w:rsidRPr="00DA5EFA">
        <w:rPr>
          <w:rStyle w:val="a4"/>
          <w:color w:val="000000"/>
        </w:rPr>
        <w:t xml:space="preserve"> </w:t>
      </w:r>
    </w:p>
    <w:p w:rsidR="00A35D5C" w:rsidRPr="00575A33" w:rsidRDefault="00D71888" w:rsidP="009F50A6">
      <w:pPr>
        <w:pStyle w:val="a3"/>
        <w:rPr>
          <w:color w:val="000000"/>
        </w:rPr>
      </w:pPr>
      <w:r>
        <w:rPr>
          <w:rStyle w:val="a4"/>
          <w:color w:val="000000"/>
        </w:rPr>
        <w:t xml:space="preserve">- </w:t>
      </w:r>
      <w:r w:rsidR="00A35D5C" w:rsidRPr="00575A33">
        <w:rPr>
          <w:rStyle w:val="a4"/>
          <w:color w:val="000000"/>
        </w:rPr>
        <w:t>ГТС</w:t>
      </w:r>
      <w:r w:rsidR="00A35D5C">
        <w:rPr>
          <w:rStyle w:val="a4"/>
          <w:color w:val="000000"/>
        </w:rPr>
        <w:t>№1032001</w:t>
      </w:r>
    </w:p>
    <w:p w:rsidR="009F50A6" w:rsidRPr="00575A33" w:rsidRDefault="009F50A6" w:rsidP="009F50A6">
      <w:pPr>
        <w:pStyle w:val="a3"/>
        <w:rPr>
          <w:color w:val="000000"/>
        </w:rPr>
      </w:pPr>
      <w:r w:rsidRPr="00575A33">
        <w:rPr>
          <w:color w:val="000000"/>
        </w:rPr>
        <w:t xml:space="preserve"> а) </w:t>
      </w:r>
      <w:r w:rsidR="006A56F8">
        <w:rPr>
          <w:color w:val="000000"/>
        </w:rPr>
        <w:t>земляная плотина</w:t>
      </w:r>
      <w:r w:rsidRPr="00575A33">
        <w:rPr>
          <w:color w:val="000000"/>
        </w:rPr>
        <w:t xml:space="preserve"> пруда </w:t>
      </w:r>
      <w:r w:rsidR="006A56F8">
        <w:rPr>
          <w:color w:val="000000"/>
        </w:rPr>
        <w:t>на балке Гюн-Хара</w:t>
      </w:r>
      <w:r w:rsidRPr="00575A33">
        <w:rPr>
          <w:color w:val="000000"/>
        </w:rPr>
        <w:t xml:space="preserve">, </w:t>
      </w:r>
      <w:r w:rsidR="006A56F8">
        <w:rPr>
          <w:color w:val="000000"/>
        </w:rPr>
        <w:t xml:space="preserve">3,5 км юго-восточнее с.Большое </w:t>
      </w:r>
      <w:r w:rsidR="0087741A">
        <w:rPr>
          <w:color w:val="000000"/>
        </w:rPr>
        <w:t>Ре</w:t>
      </w:r>
      <w:r w:rsidR="006A56F8">
        <w:rPr>
          <w:color w:val="000000"/>
        </w:rPr>
        <w:t>монтное</w:t>
      </w:r>
      <w:r w:rsidRPr="00575A33">
        <w:rPr>
          <w:color w:val="000000"/>
        </w:rPr>
        <w:t>, </w:t>
      </w:r>
      <w:r w:rsidR="0087741A">
        <w:rPr>
          <w:color w:val="000000"/>
        </w:rPr>
        <w:t xml:space="preserve">  </w:t>
      </w:r>
      <w:r w:rsidRPr="00575A33">
        <w:rPr>
          <w:color w:val="000000"/>
        </w:rPr>
        <w:t>при разрушении ГТС  </w:t>
      </w:r>
      <w:r w:rsidR="00704971">
        <w:rPr>
          <w:color w:val="000000"/>
        </w:rPr>
        <w:t>потенциально не опасен</w:t>
      </w:r>
      <w:r w:rsidRPr="00575A33">
        <w:rPr>
          <w:color w:val="000000"/>
        </w:rPr>
        <w:t>;  </w:t>
      </w:r>
    </w:p>
    <w:p w:rsidR="009F50A6" w:rsidRPr="00575A33" w:rsidRDefault="009F50A6" w:rsidP="00163BE4">
      <w:pPr>
        <w:pStyle w:val="a3"/>
        <w:tabs>
          <w:tab w:val="left" w:pos="142"/>
        </w:tabs>
        <w:rPr>
          <w:color w:val="000000"/>
        </w:rPr>
      </w:pPr>
      <w:r w:rsidRPr="00575A33">
        <w:rPr>
          <w:color w:val="000000"/>
        </w:rPr>
        <w:t xml:space="preserve">б) состав, компоновка сооружений напорного фронта (земляная плотина, водосброс </w:t>
      </w:r>
      <w:r w:rsidR="00704971">
        <w:rPr>
          <w:color w:val="000000"/>
        </w:rPr>
        <w:t>отсутствует)</w:t>
      </w:r>
    </w:p>
    <w:p w:rsidR="009F50A6" w:rsidRPr="00575A33" w:rsidRDefault="009F50A6" w:rsidP="009F50A6">
      <w:pPr>
        <w:pStyle w:val="a3"/>
        <w:rPr>
          <w:color w:val="000000"/>
        </w:rPr>
      </w:pPr>
      <w:r w:rsidRPr="00575A33">
        <w:rPr>
          <w:color w:val="000000"/>
        </w:rPr>
        <w:t xml:space="preserve">в) назначение с/х объекта – </w:t>
      </w:r>
      <w:r w:rsidR="00704971">
        <w:rPr>
          <w:color w:val="000000"/>
        </w:rPr>
        <w:t>водопой скота</w:t>
      </w:r>
      <w:r w:rsidRPr="00575A33">
        <w:rPr>
          <w:color w:val="000000"/>
        </w:rPr>
        <w:t>;</w:t>
      </w:r>
    </w:p>
    <w:p w:rsidR="009F50A6" w:rsidRPr="00575A33" w:rsidRDefault="00C641F4" w:rsidP="009F50A6">
      <w:pPr>
        <w:pStyle w:val="a3"/>
        <w:rPr>
          <w:color w:val="000000"/>
        </w:rPr>
      </w:pPr>
      <w:r w:rsidRPr="0087741A">
        <w:rPr>
          <w:color w:val="000000"/>
        </w:rPr>
        <w:t>плотина</w:t>
      </w:r>
      <w:r w:rsidR="009F50A6" w:rsidRPr="0087741A">
        <w:rPr>
          <w:color w:val="000000"/>
        </w:rPr>
        <w:t>:</w:t>
      </w:r>
    </w:p>
    <w:p w:rsidR="009F50A6" w:rsidRPr="00575A33" w:rsidRDefault="0087741A" w:rsidP="009F50A6">
      <w:pPr>
        <w:pStyle w:val="a3"/>
        <w:rPr>
          <w:color w:val="000000"/>
        </w:rPr>
      </w:pPr>
      <w:r>
        <w:rPr>
          <w:color w:val="000000"/>
        </w:rPr>
        <w:t>длина – (300</w:t>
      </w:r>
      <w:r w:rsidR="00C641F4">
        <w:rPr>
          <w:color w:val="000000"/>
        </w:rPr>
        <w:t>)</w:t>
      </w:r>
      <w:r>
        <w:rPr>
          <w:color w:val="000000"/>
        </w:rPr>
        <w:t xml:space="preserve"> </w:t>
      </w:r>
      <w:r w:rsidR="00C641F4">
        <w:rPr>
          <w:color w:val="000000"/>
        </w:rPr>
        <w:t>м, ширина –(5</w:t>
      </w:r>
      <w:r w:rsidR="009F50A6" w:rsidRPr="00575A33">
        <w:rPr>
          <w:color w:val="000000"/>
        </w:rPr>
        <w:t>)</w:t>
      </w:r>
      <w:r w:rsidR="00C641F4">
        <w:rPr>
          <w:color w:val="000000"/>
        </w:rPr>
        <w:t xml:space="preserve"> </w:t>
      </w:r>
      <w:r w:rsidR="009F50A6" w:rsidRPr="00575A33">
        <w:rPr>
          <w:color w:val="000000"/>
        </w:rPr>
        <w:t>м, высота</w:t>
      </w:r>
      <w:r w:rsidR="00C641F4">
        <w:rPr>
          <w:color w:val="000000"/>
        </w:rPr>
        <w:t xml:space="preserve"> - </w:t>
      </w:r>
      <w:r w:rsidR="009F50A6" w:rsidRPr="00575A33">
        <w:rPr>
          <w:color w:val="000000"/>
        </w:rPr>
        <w:t xml:space="preserve"> (</w:t>
      </w:r>
      <w:r w:rsidR="00C641F4">
        <w:rPr>
          <w:color w:val="000000"/>
        </w:rPr>
        <w:t>5</w:t>
      </w:r>
      <w:r w:rsidR="009F50A6" w:rsidRPr="00575A33">
        <w:rPr>
          <w:color w:val="000000"/>
        </w:rPr>
        <w:t>) м.</w:t>
      </w:r>
    </w:p>
    <w:p w:rsidR="009F50A6" w:rsidRPr="00575A33" w:rsidRDefault="00163BE4" w:rsidP="009F50A6">
      <w:pPr>
        <w:pStyle w:val="a3"/>
        <w:rPr>
          <w:color w:val="000000"/>
        </w:rPr>
      </w:pPr>
      <w:r>
        <w:rPr>
          <w:color w:val="000000"/>
        </w:rPr>
        <w:t>г</w:t>
      </w:r>
      <w:r w:rsidR="009F50A6" w:rsidRPr="00575A33">
        <w:rPr>
          <w:color w:val="000000"/>
        </w:rPr>
        <w:t>) работоспособное</w:t>
      </w:r>
    </w:p>
    <w:p w:rsidR="009F50A6" w:rsidRDefault="00163BE4" w:rsidP="009F50A6">
      <w:pPr>
        <w:pStyle w:val="a3"/>
        <w:rPr>
          <w:color w:val="000000"/>
        </w:rPr>
      </w:pPr>
      <w:r>
        <w:rPr>
          <w:color w:val="000000"/>
        </w:rPr>
        <w:t>д</w:t>
      </w:r>
      <w:r w:rsidR="009F50A6" w:rsidRPr="00575A33">
        <w:rPr>
          <w:color w:val="000000"/>
        </w:rPr>
        <w:t>) удовлетворительное.</w:t>
      </w:r>
    </w:p>
    <w:p w:rsidR="00A35D5C" w:rsidRDefault="00D71888" w:rsidP="004E30D5">
      <w:pPr>
        <w:pStyle w:val="a3"/>
        <w:rPr>
          <w:rStyle w:val="a4"/>
          <w:color w:val="000000"/>
        </w:rPr>
      </w:pPr>
      <w:r>
        <w:rPr>
          <w:b/>
          <w:color w:val="000000"/>
        </w:rPr>
        <w:t xml:space="preserve">- </w:t>
      </w:r>
      <w:r w:rsidR="00A35D5C">
        <w:rPr>
          <w:rStyle w:val="a4"/>
          <w:color w:val="000000"/>
        </w:rPr>
        <w:t>ГТС</w:t>
      </w:r>
      <w:r w:rsidR="004E30D5">
        <w:rPr>
          <w:rStyle w:val="a4"/>
          <w:color w:val="000000"/>
        </w:rPr>
        <w:t>№1032002</w:t>
      </w:r>
      <w:r w:rsidR="004E30D5" w:rsidRPr="00575A33">
        <w:rPr>
          <w:rStyle w:val="a4"/>
          <w:color w:val="000000"/>
        </w:rPr>
        <w:t>:</w:t>
      </w:r>
    </w:p>
    <w:p w:rsidR="004E30D5" w:rsidRPr="00575A33" w:rsidRDefault="00A35D5C" w:rsidP="004E30D5">
      <w:pPr>
        <w:pStyle w:val="a3"/>
        <w:rPr>
          <w:color w:val="000000"/>
        </w:rPr>
      </w:pPr>
      <w:r w:rsidRPr="00A35D5C">
        <w:rPr>
          <w:rStyle w:val="a4"/>
          <w:b w:val="0"/>
          <w:color w:val="000000"/>
        </w:rPr>
        <w:t>а)</w:t>
      </w:r>
      <w:r w:rsidR="004E30D5" w:rsidRPr="00575A33">
        <w:rPr>
          <w:color w:val="000000"/>
        </w:rPr>
        <w:t xml:space="preserve"> </w:t>
      </w:r>
      <w:r w:rsidR="004E30D5">
        <w:rPr>
          <w:color w:val="000000"/>
        </w:rPr>
        <w:t>земляная плотина</w:t>
      </w:r>
      <w:r w:rsidR="004E30D5" w:rsidRPr="00575A33">
        <w:rPr>
          <w:color w:val="000000"/>
        </w:rPr>
        <w:t xml:space="preserve"> </w:t>
      </w:r>
      <w:r w:rsidR="004E30D5">
        <w:rPr>
          <w:color w:val="000000"/>
        </w:rPr>
        <w:t xml:space="preserve"> на реке Джурак-Сал</w:t>
      </w:r>
      <w:r w:rsidR="004E30D5" w:rsidRPr="00575A33">
        <w:rPr>
          <w:color w:val="000000"/>
        </w:rPr>
        <w:t xml:space="preserve">, </w:t>
      </w:r>
      <w:r w:rsidR="004E30D5">
        <w:rPr>
          <w:color w:val="000000"/>
        </w:rPr>
        <w:t>северная окраина с.Большое Ремонтное</w:t>
      </w:r>
      <w:r w:rsidR="004E30D5" w:rsidRPr="00575A33">
        <w:rPr>
          <w:color w:val="000000"/>
        </w:rPr>
        <w:t xml:space="preserve">,  </w:t>
      </w:r>
      <w:r w:rsidR="004E30D5">
        <w:rPr>
          <w:color w:val="000000"/>
        </w:rPr>
        <w:t>в случае разрушения ГТС вода поступит в нижерасположенный пруд по р.Джурак-Сал</w:t>
      </w:r>
      <w:r w:rsidR="004E30D5" w:rsidRPr="00575A33">
        <w:rPr>
          <w:color w:val="000000"/>
        </w:rPr>
        <w:t>;  </w:t>
      </w:r>
    </w:p>
    <w:p w:rsidR="004E30D5" w:rsidRPr="00575A33" w:rsidRDefault="004E30D5" w:rsidP="004E30D5">
      <w:pPr>
        <w:pStyle w:val="a3"/>
        <w:rPr>
          <w:color w:val="000000"/>
        </w:rPr>
      </w:pPr>
      <w:r w:rsidRPr="00575A33">
        <w:rPr>
          <w:color w:val="000000"/>
        </w:rPr>
        <w:t xml:space="preserve">б) состав, компоновка сооружений напорного фронта (земляная плотина, водосброс </w:t>
      </w:r>
      <w:r>
        <w:rPr>
          <w:color w:val="000000"/>
        </w:rPr>
        <w:t>отсутствует)</w:t>
      </w:r>
    </w:p>
    <w:p w:rsidR="004E30D5" w:rsidRPr="00575A33" w:rsidRDefault="004E30D5" w:rsidP="004E30D5">
      <w:pPr>
        <w:pStyle w:val="a3"/>
        <w:rPr>
          <w:color w:val="000000"/>
        </w:rPr>
      </w:pPr>
      <w:r w:rsidRPr="00575A33">
        <w:rPr>
          <w:color w:val="000000"/>
        </w:rPr>
        <w:t xml:space="preserve">в) назначение с/х объекта – </w:t>
      </w:r>
      <w:r>
        <w:rPr>
          <w:color w:val="000000"/>
        </w:rPr>
        <w:t>переезд, водопой скота</w:t>
      </w:r>
      <w:r w:rsidRPr="00575A33">
        <w:rPr>
          <w:color w:val="000000"/>
        </w:rPr>
        <w:t>;</w:t>
      </w:r>
    </w:p>
    <w:p w:rsidR="004E30D5" w:rsidRPr="00575A33" w:rsidRDefault="004E30D5" w:rsidP="004E30D5">
      <w:pPr>
        <w:pStyle w:val="a3"/>
        <w:rPr>
          <w:color w:val="000000"/>
        </w:rPr>
      </w:pPr>
      <w:r w:rsidRPr="00A35D5C">
        <w:rPr>
          <w:color w:val="000000"/>
        </w:rPr>
        <w:t>плотина:</w:t>
      </w:r>
    </w:p>
    <w:p w:rsidR="004E30D5" w:rsidRPr="00575A33" w:rsidRDefault="00A35D5C" w:rsidP="004E30D5">
      <w:pPr>
        <w:pStyle w:val="a3"/>
        <w:rPr>
          <w:color w:val="000000"/>
        </w:rPr>
      </w:pPr>
      <w:r>
        <w:rPr>
          <w:color w:val="000000"/>
        </w:rPr>
        <w:t>длина – (370</w:t>
      </w:r>
      <w:r w:rsidR="004E30D5">
        <w:rPr>
          <w:color w:val="000000"/>
        </w:rPr>
        <w:t>)</w:t>
      </w:r>
      <w:r>
        <w:rPr>
          <w:color w:val="000000"/>
        </w:rPr>
        <w:t xml:space="preserve"> </w:t>
      </w:r>
      <w:r w:rsidR="004E30D5">
        <w:rPr>
          <w:color w:val="000000"/>
        </w:rPr>
        <w:t xml:space="preserve">м, </w:t>
      </w:r>
      <w:r>
        <w:rPr>
          <w:color w:val="000000"/>
        </w:rPr>
        <w:t xml:space="preserve">объем </w:t>
      </w:r>
      <w:r w:rsidR="004E30D5">
        <w:rPr>
          <w:color w:val="000000"/>
        </w:rPr>
        <w:t xml:space="preserve">- </w:t>
      </w:r>
      <w:r w:rsidR="004E30D5" w:rsidRPr="00575A33">
        <w:rPr>
          <w:color w:val="000000"/>
        </w:rPr>
        <w:t xml:space="preserve"> (</w:t>
      </w:r>
      <w:r>
        <w:rPr>
          <w:color w:val="000000"/>
        </w:rPr>
        <w:t>24000</w:t>
      </w:r>
      <w:r w:rsidR="004E30D5" w:rsidRPr="00575A33">
        <w:rPr>
          <w:color w:val="000000"/>
        </w:rPr>
        <w:t xml:space="preserve">) </w:t>
      </w:r>
      <w:r w:rsidR="007A7D7E">
        <w:rPr>
          <w:color w:val="000000"/>
        </w:rPr>
        <w:t>куб.</w:t>
      </w:r>
      <w:r w:rsidR="004E30D5" w:rsidRPr="00575A33">
        <w:rPr>
          <w:color w:val="000000"/>
        </w:rPr>
        <w:t>м.</w:t>
      </w:r>
    </w:p>
    <w:p w:rsidR="004E30D5" w:rsidRPr="00575A33" w:rsidRDefault="00163BE4" w:rsidP="004E30D5">
      <w:pPr>
        <w:pStyle w:val="a3"/>
        <w:rPr>
          <w:color w:val="000000"/>
        </w:rPr>
      </w:pPr>
      <w:r>
        <w:rPr>
          <w:color w:val="000000"/>
        </w:rPr>
        <w:t>г</w:t>
      </w:r>
      <w:r w:rsidR="004E30D5" w:rsidRPr="00575A33">
        <w:rPr>
          <w:color w:val="000000"/>
        </w:rPr>
        <w:t>) работоспособное</w:t>
      </w:r>
    </w:p>
    <w:p w:rsidR="00D71888" w:rsidRDefault="00163BE4" w:rsidP="007A7D7E">
      <w:pPr>
        <w:pStyle w:val="a3"/>
        <w:rPr>
          <w:color w:val="000000"/>
        </w:rPr>
      </w:pPr>
      <w:r>
        <w:rPr>
          <w:color w:val="000000"/>
        </w:rPr>
        <w:t>д</w:t>
      </w:r>
      <w:r w:rsidR="004E30D5" w:rsidRPr="00575A33">
        <w:rPr>
          <w:color w:val="000000"/>
        </w:rPr>
        <w:t>) удовлетворительное.</w:t>
      </w:r>
    </w:p>
    <w:p w:rsidR="007A7D7E" w:rsidRPr="00D71888" w:rsidRDefault="00D71888" w:rsidP="007A7D7E">
      <w:pPr>
        <w:pStyle w:val="a3"/>
        <w:rPr>
          <w:rStyle w:val="a4"/>
          <w:b w:val="0"/>
          <w:bCs w:val="0"/>
          <w:color w:val="000000"/>
        </w:rPr>
      </w:pPr>
      <w:r>
        <w:rPr>
          <w:color w:val="000000"/>
        </w:rPr>
        <w:t xml:space="preserve">- </w:t>
      </w:r>
      <w:r w:rsidR="007A7D7E">
        <w:rPr>
          <w:rStyle w:val="a4"/>
          <w:color w:val="000000"/>
        </w:rPr>
        <w:t>ГТС№1032003</w:t>
      </w:r>
      <w:r w:rsidR="007A7D7E" w:rsidRPr="00575A33">
        <w:rPr>
          <w:rStyle w:val="a4"/>
          <w:color w:val="000000"/>
        </w:rPr>
        <w:t>:</w:t>
      </w:r>
    </w:p>
    <w:p w:rsidR="007A7D7E" w:rsidRPr="00575A33" w:rsidRDefault="007A7D7E" w:rsidP="007A7D7E">
      <w:pPr>
        <w:pStyle w:val="a3"/>
        <w:rPr>
          <w:color w:val="000000"/>
        </w:rPr>
      </w:pPr>
      <w:r w:rsidRPr="00A35D5C">
        <w:rPr>
          <w:rStyle w:val="a4"/>
          <w:b w:val="0"/>
          <w:color w:val="000000"/>
        </w:rPr>
        <w:t>а)</w:t>
      </w:r>
      <w:r w:rsidRPr="00575A33">
        <w:rPr>
          <w:color w:val="000000"/>
        </w:rPr>
        <w:t xml:space="preserve"> </w:t>
      </w:r>
      <w:r>
        <w:rPr>
          <w:color w:val="000000"/>
        </w:rPr>
        <w:t>земляная плотина</w:t>
      </w:r>
      <w:r w:rsidRPr="00575A33">
        <w:rPr>
          <w:color w:val="000000"/>
        </w:rPr>
        <w:t xml:space="preserve"> </w:t>
      </w:r>
      <w:r>
        <w:rPr>
          <w:color w:val="000000"/>
        </w:rPr>
        <w:t xml:space="preserve"> на реке Джурак-Сал</w:t>
      </w:r>
      <w:r w:rsidRPr="00575A33">
        <w:rPr>
          <w:color w:val="000000"/>
        </w:rPr>
        <w:t xml:space="preserve">, </w:t>
      </w:r>
      <w:r w:rsidR="0062131A">
        <w:rPr>
          <w:color w:val="000000"/>
        </w:rPr>
        <w:t>3 км северо-западней</w:t>
      </w:r>
      <w:r>
        <w:rPr>
          <w:color w:val="000000"/>
        </w:rPr>
        <w:t xml:space="preserve"> с.Большое Ремонтное</w:t>
      </w:r>
      <w:r w:rsidRPr="00575A33">
        <w:rPr>
          <w:color w:val="000000"/>
        </w:rPr>
        <w:t xml:space="preserve">,  </w:t>
      </w:r>
      <w:r>
        <w:rPr>
          <w:color w:val="000000"/>
        </w:rPr>
        <w:t>в случае разрушения ГТС вода поступит в нижерасположенный пруд по р.Джурак-Сал</w:t>
      </w:r>
      <w:r w:rsidRPr="00575A33">
        <w:rPr>
          <w:color w:val="000000"/>
        </w:rPr>
        <w:t>;  </w:t>
      </w:r>
    </w:p>
    <w:p w:rsidR="007A7D7E" w:rsidRPr="00575A33" w:rsidRDefault="007A7D7E" w:rsidP="007A7D7E">
      <w:pPr>
        <w:pStyle w:val="a3"/>
        <w:rPr>
          <w:color w:val="000000"/>
        </w:rPr>
      </w:pPr>
      <w:r w:rsidRPr="00575A33">
        <w:rPr>
          <w:color w:val="000000"/>
        </w:rPr>
        <w:lastRenderedPageBreak/>
        <w:t xml:space="preserve">б) состав, компоновка сооружений напорного фронта (земляная плотина, водосброс </w:t>
      </w:r>
      <w:r>
        <w:rPr>
          <w:color w:val="000000"/>
        </w:rPr>
        <w:t>отсутствует)</w:t>
      </w:r>
    </w:p>
    <w:p w:rsidR="007A7D7E" w:rsidRPr="00575A33" w:rsidRDefault="007A7D7E" w:rsidP="007A7D7E">
      <w:pPr>
        <w:pStyle w:val="a3"/>
        <w:rPr>
          <w:color w:val="000000"/>
        </w:rPr>
      </w:pPr>
      <w:r w:rsidRPr="00575A33">
        <w:rPr>
          <w:color w:val="000000"/>
        </w:rPr>
        <w:t xml:space="preserve">в) назначение с/х объекта – </w:t>
      </w:r>
      <w:r>
        <w:rPr>
          <w:color w:val="000000"/>
        </w:rPr>
        <w:t>водопой скота</w:t>
      </w:r>
      <w:r w:rsidR="00865210">
        <w:rPr>
          <w:color w:val="000000"/>
        </w:rPr>
        <w:t>, рыборазведение</w:t>
      </w:r>
      <w:r w:rsidRPr="00575A33">
        <w:rPr>
          <w:color w:val="000000"/>
        </w:rPr>
        <w:t>;</w:t>
      </w:r>
    </w:p>
    <w:p w:rsidR="007A7D7E" w:rsidRPr="00575A33" w:rsidRDefault="007A7D7E" w:rsidP="007A7D7E">
      <w:pPr>
        <w:pStyle w:val="a3"/>
        <w:rPr>
          <w:color w:val="000000"/>
        </w:rPr>
      </w:pPr>
      <w:r w:rsidRPr="00A35D5C">
        <w:rPr>
          <w:color w:val="000000"/>
        </w:rPr>
        <w:t>плотина:</w:t>
      </w:r>
    </w:p>
    <w:p w:rsidR="007A7D7E" w:rsidRPr="00575A33" w:rsidRDefault="007A7D7E" w:rsidP="007A7D7E">
      <w:pPr>
        <w:pStyle w:val="a3"/>
        <w:rPr>
          <w:color w:val="000000"/>
        </w:rPr>
      </w:pPr>
      <w:r>
        <w:rPr>
          <w:color w:val="000000"/>
        </w:rPr>
        <w:t>длина – (</w:t>
      </w:r>
      <w:r w:rsidR="00915FEB">
        <w:rPr>
          <w:color w:val="000000"/>
        </w:rPr>
        <w:t>42</w:t>
      </w:r>
      <w:r>
        <w:rPr>
          <w:color w:val="000000"/>
        </w:rPr>
        <w:t xml:space="preserve">0) м, объем - </w:t>
      </w:r>
      <w:r w:rsidRPr="00575A33">
        <w:rPr>
          <w:color w:val="000000"/>
        </w:rPr>
        <w:t xml:space="preserve"> (</w:t>
      </w:r>
      <w:r w:rsidR="00915FEB">
        <w:rPr>
          <w:color w:val="000000"/>
        </w:rPr>
        <w:t>4</w:t>
      </w:r>
      <w:r>
        <w:rPr>
          <w:color w:val="000000"/>
        </w:rPr>
        <w:t>4000</w:t>
      </w:r>
      <w:r w:rsidRPr="00575A33">
        <w:rPr>
          <w:color w:val="000000"/>
        </w:rPr>
        <w:t xml:space="preserve">) </w:t>
      </w:r>
      <w:r>
        <w:rPr>
          <w:color w:val="000000"/>
        </w:rPr>
        <w:t>куб.</w:t>
      </w:r>
      <w:r w:rsidRPr="00575A33">
        <w:rPr>
          <w:color w:val="000000"/>
        </w:rPr>
        <w:t>м.</w:t>
      </w:r>
    </w:p>
    <w:p w:rsidR="007A7D7E" w:rsidRPr="00575A33" w:rsidRDefault="00163BE4" w:rsidP="007A7D7E">
      <w:pPr>
        <w:pStyle w:val="a3"/>
        <w:rPr>
          <w:color w:val="000000"/>
        </w:rPr>
      </w:pPr>
      <w:r>
        <w:rPr>
          <w:color w:val="000000"/>
        </w:rPr>
        <w:t>г</w:t>
      </w:r>
      <w:r w:rsidR="007A7D7E" w:rsidRPr="00575A33">
        <w:rPr>
          <w:color w:val="000000"/>
        </w:rPr>
        <w:t>) работоспособное</w:t>
      </w:r>
    </w:p>
    <w:p w:rsidR="007A7D7E" w:rsidRPr="00575A33" w:rsidRDefault="00163BE4" w:rsidP="007A7D7E">
      <w:pPr>
        <w:pStyle w:val="a3"/>
        <w:rPr>
          <w:color w:val="000000"/>
        </w:rPr>
      </w:pPr>
      <w:r>
        <w:rPr>
          <w:color w:val="000000"/>
        </w:rPr>
        <w:t>д</w:t>
      </w:r>
      <w:r w:rsidR="007A7D7E" w:rsidRPr="00575A33">
        <w:rPr>
          <w:color w:val="000000"/>
        </w:rPr>
        <w:t>) удовлетворительное.</w:t>
      </w:r>
    </w:p>
    <w:p w:rsidR="006F2358" w:rsidRDefault="00D71888" w:rsidP="006F2358">
      <w:pPr>
        <w:pStyle w:val="a3"/>
        <w:rPr>
          <w:rStyle w:val="a4"/>
          <w:color w:val="000000"/>
        </w:rPr>
      </w:pPr>
      <w:r>
        <w:rPr>
          <w:b/>
          <w:color w:val="000000"/>
        </w:rPr>
        <w:t xml:space="preserve">- </w:t>
      </w:r>
      <w:r w:rsidR="006F2358">
        <w:rPr>
          <w:rStyle w:val="a4"/>
          <w:color w:val="000000"/>
        </w:rPr>
        <w:t>ГТС№</w:t>
      </w:r>
      <w:r w:rsidR="000228AE">
        <w:rPr>
          <w:rStyle w:val="a4"/>
          <w:color w:val="000000"/>
        </w:rPr>
        <w:t>0732021</w:t>
      </w:r>
      <w:r w:rsidR="006F2358" w:rsidRPr="00575A33">
        <w:rPr>
          <w:rStyle w:val="a4"/>
          <w:color w:val="000000"/>
        </w:rPr>
        <w:t>:</w:t>
      </w:r>
    </w:p>
    <w:p w:rsidR="006F2358" w:rsidRPr="00575A33" w:rsidRDefault="006F2358" w:rsidP="006F2358">
      <w:pPr>
        <w:pStyle w:val="a3"/>
        <w:rPr>
          <w:color w:val="000000"/>
        </w:rPr>
      </w:pPr>
      <w:r w:rsidRPr="00A35D5C">
        <w:rPr>
          <w:rStyle w:val="a4"/>
          <w:b w:val="0"/>
          <w:color w:val="000000"/>
        </w:rPr>
        <w:t>а)</w:t>
      </w:r>
      <w:r w:rsidRPr="00575A33">
        <w:rPr>
          <w:color w:val="000000"/>
        </w:rPr>
        <w:t xml:space="preserve"> </w:t>
      </w:r>
      <w:r>
        <w:rPr>
          <w:color w:val="000000"/>
        </w:rPr>
        <w:t xml:space="preserve">земляная плотина </w:t>
      </w:r>
      <w:r w:rsidRPr="00575A33">
        <w:rPr>
          <w:color w:val="000000"/>
        </w:rPr>
        <w:t xml:space="preserve">, </w:t>
      </w:r>
      <w:r w:rsidR="000228AE">
        <w:rPr>
          <w:color w:val="000000"/>
        </w:rPr>
        <w:t>на балке Шандаста, 2,5 км восточнее с.Богородское</w:t>
      </w:r>
      <w:r w:rsidRPr="00575A33">
        <w:rPr>
          <w:color w:val="000000"/>
        </w:rPr>
        <w:t xml:space="preserve">,  </w:t>
      </w:r>
      <w:r>
        <w:rPr>
          <w:color w:val="000000"/>
        </w:rPr>
        <w:t xml:space="preserve">в случае разрушения ГТС вода поступит в нижерасположенный пруд </w:t>
      </w:r>
      <w:r w:rsidR="000228AE">
        <w:rPr>
          <w:color w:val="000000"/>
        </w:rPr>
        <w:t>по б.Шандаста</w:t>
      </w:r>
      <w:r w:rsidRPr="00575A33">
        <w:rPr>
          <w:color w:val="000000"/>
        </w:rPr>
        <w:t>;  </w:t>
      </w:r>
    </w:p>
    <w:p w:rsidR="006F2358" w:rsidRPr="00575A33" w:rsidRDefault="006F2358" w:rsidP="006F2358">
      <w:pPr>
        <w:pStyle w:val="a3"/>
        <w:rPr>
          <w:color w:val="000000"/>
        </w:rPr>
      </w:pPr>
      <w:r w:rsidRPr="00575A33">
        <w:rPr>
          <w:color w:val="000000"/>
        </w:rPr>
        <w:t xml:space="preserve">б) состав, компоновка сооружений напорного фронта (земляная плотина, водосброс </w:t>
      </w:r>
      <w:r>
        <w:rPr>
          <w:color w:val="000000"/>
        </w:rPr>
        <w:t>отсутствует)</w:t>
      </w:r>
    </w:p>
    <w:p w:rsidR="006F2358" w:rsidRPr="00575A33" w:rsidRDefault="006F2358" w:rsidP="006F2358">
      <w:pPr>
        <w:pStyle w:val="a3"/>
        <w:rPr>
          <w:color w:val="000000"/>
        </w:rPr>
      </w:pPr>
      <w:r w:rsidRPr="00575A33">
        <w:rPr>
          <w:color w:val="000000"/>
        </w:rPr>
        <w:t xml:space="preserve">в) назначение с/х объекта – </w:t>
      </w:r>
      <w:r w:rsidR="00163BE4">
        <w:rPr>
          <w:color w:val="000000"/>
        </w:rPr>
        <w:t>не используется</w:t>
      </w:r>
      <w:r w:rsidRPr="00575A33">
        <w:rPr>
          <w:color w:val="000000"/>
        </w:rPr>
        <w:t>;</w:t>
      </w:r>
    </w:p>
    <w:p w:rsidR="006F2358" w:rsidRPr="00575A33" w:rsidRDefault="006F2358" w:rsidP="006F2358">
      <w:pPr>
        <w:pStyle w:val="a3"/>
        <w:rPr>
          <w:color w:val="000000"/>
        </w:rPr>
      </w:pPr>
      <w:r w:rsidRPr="00A35D5C">
        <w:rPr>
          <w:color w:val="000000"/>
        </w:rPr>
        <w:t>плотина:</w:t>
      </w:r>
    </w:p>
    <w:p w:rsidR="006F2358" w:rsidRPr="00575A33" w:rsidRDefault="006F2358" w:rsidP="006F2358">
      <w:pPr>
        <w:pStyle w:val="a3"/>
        <w:rPr>
          <w:color w:val="000000"/>
        </w:rPr>
      </w:pPr>
      <w:r>
        <w:rPr>
          <w:color w:val="000000"/>
        </w:rPr>
        <w:t>длина – (</w:t>
      </w:r>
      <w:r w:rsidR="00163BE4">
        <w:rPr>
          <w:color w:val="000000"/>
        </w:rPr>
        <w:t>307</w:t>
      </w:r>
      <w:r>
        <w:rPr>
          <w:color w:val="000000"/>
        </w:rPr>
        <w:t xml:space="preserve">) м, объем - </w:t>
      </w:r>
      <w:r w:rsidRPr="00575A33">
        <w:rPr>
          <w:color w:val="000000"/>
        </w:rPr>
        <w:t xml:space="preserve"> (</w:t>
      </w:r>
      <w:r w:rsidR="00163BE4">
        <w:rPr>
          <w:color w:val="000000"/>
        </w:rPr>
        <w:t>57150)</w:t>
      </w:r>
      <w:r w:rsidRPr="00575A33">
        <w:rPr>
          <w:color w:val="000000"/>
        </w:rPr>
        <w:t xml:space="preserve"> </w:t>
      </w:r>
      <w:r>
        <w:rPr>
          <w:color w:val="000000"/>
        </w:rPr>
        <w:t>куб.</w:t>
      </w:r>
      <w:r w:rsidRPr="00575A33">
        <w:rPr>
          <w:color w:val="000000"/>
        </w:rPr>
        <w:t>м.</w:t>
      </w:r>
    </w:p>
    <w:p w:rsidR="006F2358" w:rsidRPr="00575A33" w:rsidRDefault="00163BE4" w:rsidP="006F2358">
      <w:pPr>
        <w:pStyle w:val="a3"/>
        <w:rPr>
          <w:color w:val="000000"/>
        </w:rPr>
      </w:pPr>
      <w:r>
        <w:rPr>
          <w:color w:val="000000"/>
        </w:rPr>
        <w:t>г</w:t>
      </w:r>
      <w:r w:rsidR="006F2358" w:rsidRPr="00575A33">
        <w:rPr>
          <w:color w:val="000000"/>
        </w:rPr>
        <w:t>) работоспособное</w:t>
      </w:r>
    </w:p>
    <w:p w:rsidR="006F2358" w:rsidRPr="00575A33" w:rsidRDefault="00163BE4" w:rsidP="006F2358">
      <w:pPr>
        <w:pStyle w:val="a3"/>
        <w:rPr>
          <w:color w:val="000000"/>
        </w:rPr>
      </w:pPr>
      <w:r>
        <w:rPr>
          <w:color w:val="000000"/>
        </w:rPr>
        <w:t>д</w:t>
      </w:r>
      <w:r w:rsidR="006F2358" w:rsidRPr="00575A33">
        <w:rPr>
          <w:color w:val="000000"/>
        </w:rPr>
        <w:t>) удовлетворительное.</w:t>
      </w:r>
    </w:p>
    <w:p w:rsidR="004E30D5" w:rsidRPr="00163BE4" w:rsidRDefault="00D71888" w:rsidP="009F50A6">
      <w:pPr>
        <w:pStyle w:val="a3"/>
        <w:rPr>
          <w:b/>
          <w:color w:val="000000"/>
        </w:rPr>
      </w:pPr>
      <w:r>
        <w:rPr>
          <w:b/>
          <w:color w:val="000000"/>
        </w:rPr>
        <w:t xml:space="preserve">- </w:t>
      </w:r>
      <w:r w:rsidR="00163BE4">
        <w:rPr>
          <w:b/>
          <w:color w:val="000000"/>
        </w:rPr>
        <w:t>П</w:t>
      </w:r>
      <w:r w:rsidR="00163BE4" w:rsidRPr="00163BE4">
        <w:rPr>
          <w:b/>
          <w:color w:val="000000"/>
        </w:rPr>
        <w:t>лотина</w:t>
      </w:r>
    </w:p>
    <w:p w:rsidR="00163BE4" w:rsidRPr="00575A33" w:rsidRDefault="00163BE4" w:rsidP="00163BE4">
      <w:pPr>
        <w:pStyle w:val="a3"/>
        <w:rPr>
          <w:color w:val="000000"/>
        </w:rPr>
      </w:pPr>
      <w:r w:rsidRPr="00A35D5C">
        <w:rPr>
          <w:rStyle w:val="a4"/>
          <w:b w:val="0"/>
          <w:color w:val="000000"/>
        </w:rPr>
        <w:t>а)</w:t>
      </w:r>
      <w:r w:rsidRPr="00575A33">
        <w:rPr>
          <w:color w:val="000000"/>
        </w:rPr>
        <w:t xml:space="preserve"> </w:t>
      </w:r>
      <w:r>
        <w:rPr>
          <w:color w:val="000000"/>
        </w:rPr>
        <w:t xml:space="preserve">земляная плотина </w:t>
      </w:r>
      <w:r w:rsidRPr="00575A33">
        <w:rPr>
          <w:color w:val="000000"/>
        </w:rPr>
        <w:t xml:space="preserve">, </w:t>
      </w:r>
      <w:r>
        <w:rPr>
          <w:color w:val="000000"/>
        </w:rPr>
        <w:t xml:space="preserve">на </w:t>
      </w:r>
      <w:r w:rsidR="009330BC">
        <w:rPr>
          <w:color w:val="000000"/>
        </w:rPr>
        <w:t>реке Джурак-Сал</w:t>
      </w:r>
      <w:r>
        <w:rPr>
          <w:color w:val="000000"/>
        </w:rPr>
        <w:t xml:space="preserve">, </w:t>
      </w:r>
      <w:r w:rsidR="009330BC">
        <w:rPr>
          <w:color w:val="000000"/>
        </w:rPr>
        <w:t>с.Большое Ремонтное, восточная сторона села за земельным участком ул.Заречная 147</w:t>
      </w:r>
      <w:r w:rsidRPr="00575A33">
        <w:rPr>
          <w:color w:val="000000"/>
        </w:rPr>
        <w:t xml:space="preserve">,  </w:t>
      </w:r>
      <w:r w:rsidR="009330BC">
        <w:rPr>
          <w:color w:val="000000"/>
        </w:rPr>
        <w:t>в случае разрушения ГТС вода поступит в нижерасположенный пруд по р.Джурак-Сал</w:t>
      </w:r>
      <w:r w:rsidRPr="00575A33">
        <w:rPr>
          <w:color w:val="000000"/>
        </w:rPr>
        <w:t>;  </w:t>
      </w:r>
    </w:p>
    <w:p w:rsidR="00163BE4" w:rsidRPr="00575A33" w:rsidRDefault="00163BE4" w:rsidP="00163BE4">
      <w:pPr>
        <w:pStyle w:val="a3"/>
        <w:rPr>
          <w:color w:val="000000"/>
        </w:rPr>
      </w:pPr>
      <w:r w:rsidRPr="00575A33">
        <w:rPr>
          <w:color w:val="000000"/>
        </w:rPr>
        <w:t xml:space="preserve">б) состав, компоновка сооружений напорного фронта (земляная плотина, водосброс </w:t>
      </w:r>
      <w:r>
        <w:rPr>
          <w:color w:val="000000"/>
        </w:rPr>
        <w:t>отсутствует)</w:t>
      </w:r>
    </w:p>
    <w:p w:rsidR="00163BE4" w:rsidRPr="00575A33" w:rsidRDefault="00163BE4" w:rsidP="00163BE4">
      <w:pPr>
        <w:pStyle w:val="a3"/>
        <w:rPr>
          <w:color w:val="000000"/>
        </w:rPr>
      </w:pPr>
      <w:r w:rsidRPr="00575A33">
        <w:rPr>
          <w:color w:val="000000"/>
        </w:rPr>
        <w:t xml:space="preserve">в) назначение с/х объекта – </w:t>
      </w:r>
      <w:r w:rsidR="009330BC">
        <w:rPr>
          <w:color w:val="000000"/>
        </w:rPr>
        <w:t>переезд</w:t>
      </w:r>
      <w:r w:rsidRPr="00575A33">
        <w:rPr>
          <w:color w:val="000000"/>
        </w:rPr>
        <w:t>;</w:t>
      </w:r>
    </w:p>
    <w:p w:rsidR="00163BE4" w:rsidRPr="00575A33" w:rsidRDefault="00163BE4" w:rsidP="00163BE4">
      <w:pPr>
        <w:pStyle w:val="a3"/>
        <w:rPr>
          <w:color w:val="000000"/>
        </w:rPr>
      </w:pPr>
      <w:r w:rsidRPr="00A35D5C">
        <w:rPr>
          <w:color w:val="000000"/>
        </w:rPr>
        <w:t>плотина:</w:t>
      </w:r>
    </w:p>
    <w:p w:rsidR="00163BE4" w:rsidRPr="00575A33" w:rsidRDefault="00163BE4" w:rsidP="00163BE4">
      <w:pPr>
        <w:pStyle w:val="a3"/>
        <w:rPr>
          <w:color w:val="000000"/>
        </w:rPr>
      </w:pPr>
      <w:r>
        <w:rPr>
          <w:color w:val="000000"/>
        </w:rPr>
        <w:t>длина – (</w:t>
      </w:r>
      <w:r w:rsidR="009330BC">
        <w:rPr>
          <w:color w:val="000000"/>
        </w:rPr>
        <w:t>17,5</w:t>
      </w:r>
      <w:r>
        <w:rPr>
          <w:color w:val="000000"/>
        </w:rPr>
        <w:t xml:space="preserve">) м, </w:t>
      </w:r>
    </w:p>
    <w:p w:rsidR="00163BE4" w:rsidRPr="00575A33" w:rsidRDefault="00163BE4" w:rsidP="00163BE4">
      <w:pPr>
        <w:pStyle w:val="a3"/>
        <w:rPr>
          <w:color w:val="000000"/>
        </w:rPr>
      </w:pPr>
      <w:r>
        <w:rPr>
          <w:color w:val="000000"/>
        </w:rPr>
        <w:t>г</w:t>
      </w:r>
      <w:r w:rsidRPr="00575A33">
        <w:rPr>
          <w:color w:val="000000"/>
        </w:rPr>
        <w:t>) работоспособное</w:t>
      </w:r>
    </w:p>
    <w:p w:rsidR="004E30D5" w:rsidRPr="00575A33" w:rsidRDefault="00163BE4" w:rsidP="009F50A6">
      <w:pPr>
        <w:pStyle w:val="a3"/>
        <w:rPr>
          <w:color w:val="000000"/>
        </w:rPr>
      </w:pPr>
      <w:r>
        <w:rPr>
          <w:color w:val="000000"/>
        </w:rPr>
        <w:t>д</w:t>
      </w:r>
      <w:r w:rsidRPr="00575A33">
        <w:rPr>
          <w:color w:val="000000"/>
        </w:rPr>
        <w:t>) удовлетворительное.</w:t>
      </w:r>
    </w:p>
    <w:p w:rsidR="009F50A6" w:rsidRPr="00575A33" w:rsidRDefault="009F50A6" w:rsidP="009F50A6">
      <w:pPr>
        <w:pStyle w:val="a3"/>
        <w:rPr>
          <w:color w:val="000000"/>
        </w:rPr>
      </w:pPr>
      <w:r w:rsidRPr="00575A33">
        <w:rPr>
          <w:color w:val="000000"/>
        </w:rPr>
        <w:t xml:space="preserve">1.2.Техническое состояние ГТС закрепляется за Главой </w:t>
      </w:r>
      <w:r w:rsidR="0087741A">
        <w:rPr>
          <w:color w:val="000000"/>
        </w:rPr>
        <w:t>А</w:t>
      </w:r>
      <w:r w:rsidRPr="00575A33">
        <w:rPr>
          <w:color w:val="000000"/>
        </w:rPr>
        <w:t xml:space="preserve">дминистрации </w:t>
      </w:r>
      <w:r w:rsidR="00D71888">
        <w:rPr>
          <w:color w:val="000000"/>
        </w:rPr>
        <w:t xml:space="preserve">Калининского </w:t>
      </w:r>
      <w:r w:rsidRPr="00575A33">
        <w:rPr>
          <w:color w:val="000000"/>
        </w:rPr>
        <w:t>сельского поселения, который назначает лицо ответственное  за ее эксплуатацию.</w:t>
      </w:r>
    </w:p>
    <w:p w:rsidR="009F50A6" w:rsidRPr="00575A33" w:rsidRDefault="009F50A6" w:rsidP="009F50A6">
      <w:pPr>
        <w:pStyle w:val="a3"/>
        <w:rPr>
          <w:color w:val="000000"/>
        </w:rPr>
      </w:pPr>
      <w:r w:rsidRPr="00575A33">
        <w:rPr>
          <w:color w:val="000000"/>
        </w:rPr>
        <w:t xml:space="preserve">1.3. </w:t>
      </w:r>
      <w:r w:rsidR="00D71888">
        <w:rPr>
          <w:color w:val="000000"/>
        </w:rPr>
        <w:t xml:space="preserve">Глава Администрации </w:t>
      </w:r>
      <w:r w:rsidRPr="00575A33">
        <w:rPr>
          <w:color w:val="000000"/>
        </w:rPr>
        <w:t xml:space="preserve"> должен обеспечивать безаварийную работу ГТС, систематические наблюдения за состоянием ГТС.</w:t>
      </w:r>
    </w:p>
    <w:p w:rsidR="009F50A6" w:rsidRPr="00575A33" w:rsidRDefault="009F50A6" w:rsidP="009F50A6">
      <w:pPr>
        <w:pStyle w:val="a3"/>
        <w:rPr>
          <w:color w:val="000000"/>
        </w:rPr>
      </w:pPr>
      <w:r w:rsidRPr="00575A33">
        <w:rPr>
          <w:color w:val="000000"/>
        </w:rPr>
        <w:t>1.4. Информация о службе эксплуатации ГТС</w:t>
      </w:r>
    </w:p>
    <w:p w:rsidR="00E20454" w:rsidRPr="00575A33" w:rsidRDefault="009F50A6" w:rsidP="009F50A6">
      <w:pPr>
        <w:pStyle w:val="a3"/>
        <w:rPr>
          <w:color w:val="000000"/>
        </w:rPr>
      </w:pPr>
      <w:r w:rsidRPr="00575A33">
        <w:rPr>
          <w:color w:val="000000"/>
        </w:rPr>
        <w:lastRenderedPageBreak/>
        <w:t>Службы эксплуатации – нет.</w:t>
      </w:r>
    </w:p>
    <w:p w:rsidR="009F50A6" w:rsidRPr="00575A33" w:rsidRDefault="009F50A6" w:rsidP="009F50A6">
      <w:pPr>
        <w:pStyle w:val="a3"/>
        <w:rPr>
          <w:color w:val="000000"/>
        </w:rPr>
      </w:pPr>
      <w:r w:rsidRPr="00575A33">
        <w:rPr>
          <w:color w:val="000000"/>
        </w:rPr>
        <w:t>1.5. На ГТС должна быть техническая документация, отражающая состояние сооружений и правила ее нормальной эксплуатации.</w:t>
      </w:r>
    </w:p>
    <w:p w:rsidR="009F50A6" w:rsidRPr="00575A33" w:rsidRDefault="009F50A6" w:rsidP="009F50A6">
      <w:pPr>
        <w:pStyle w:val="a3"/>
        <w:rPr>
          <w:color w:val="000000"/>
        </w:rPr>
      </w:pPr>
      <w:r w:rsidRPr="00575A33">
        <w:rPr>
          <w:color w:val="000000"/>
        </w:rPr>
        <w:t>В состав технической документации должны входить:</w:t>
      </w:r>
    </w:p>
    <w:p w:rsidR="009F50A6" w:rsidRPr="00575A33" w:rsidRDefault="009F50A6" w:rsidP="009F50A6">
      <w:pPr>
        <w:pStyle w:val="a3"/>
        <w:rPr>
          <w:color w:val="000000"/>
        </w:rPr>
      </w:pPr>
      <w:r w:rsidRPr="00575A33">
        <w:rPr>
          <w:color w:val="000000"/>
        </w:rPr>
        <w:t>технические паспорта гидротехнических сооружений;</w:t>
      </w:r>
    </w:p>
    <w:p w:rsidR="009F50A6" w:rsidRPr="00575A33" w:rsidRDefault="009F50A6" w:rsidP="009F50A6">
      <w:pPr>
        <w:pStyle w:val="a3"/>
        <w:rPr>
          <w:color w:val="000000"/>
        </w:rPr>
      </w:pPr>
      <w:r w:rsidRPr="00575A33">
        <w:rPr>
          <w:color w:val="000000"/>
        </w:rPr>
        <w:t>исполнительные чертежи;</w:t>
      </w:r>
    </w:p>
    <w:p w:rsidR="009F50A6" w:rsidRPr="00575A33" w:rsidRDefault="009F50A6" w:rsidP="009F50A6">
      <w:pPr>
        <w:pStyle w:val="a3"/>
        <w:rPr>
          <w:color w:val="000000"/>
        </w:rPr>
      </w:pPr>
      <w:r w:rsidRPr="00575A33">
        <w:rPr>
          <w:color w:val="000000"/>
        </w:rPr>
        <w:t>журналы наблюдений уровней воды;</w:t>
      </w:r>
    </w:p>
    <w:p w:rsidR="009F50A6" w:rsidRPr="00575A33" w:rsidRDefault="009F50A6" w:rsidP="009F50A6">
      <w:pPr>
        <w:pStyle w:val="a3"/>
        <w:rPr>
          <w:color w:val="000000"/>
        </w:rPr>
      </w:pPr>
      <w:r w:rsidRPr="00575A33">
        <w:rPr>
          <w:color w:val="000000"/>
        </w:rPr>
        <w:t>журналы наблюдений за состоянием ГТС.</w:t>
      </w:r>
    </w:p>
    <w:p w:rsidR="009F50A6" w:rsidRPr="00575A33" w:rsidRDefault="009F50A6" w:rsidP="009F50A6">
      <w:pPr>
        <w:pStyle w:val="a3"/>
        <w:rPr>
          <w:color w:val="000000"/>
        </w:rPr>
      </w:pPr>
      <w:r w:rsidRPr="00575A33">
        <w:rPr>
          <w:color w:val="000000"/>
        </w:rPr>
        <w:t>1.6. Местная производственная инструкция должна содержать следующие материалы:</w:t>
      </w:r>
    </w:p>
    <w:p w:rsidR="009F50A6" w:rsidRPr="00575A33" w:rsidRDefault="009F50A6" w:rsidP="009F50A6">
      <w:pPr>
        <w:pStyle w:val="a3"/>
        <w:rPr>
          <w:color w:val="000000"/>
        </w:rPr>
      </w:pPr>
      <w:r w:rsidRPr="00575A33">
        <w:rPr>
          <w:color w:val="000000"/>
        </w:rPr>
        <w:t>краткую характеристику района расположения ГТС, в том числе данные о сейсмичности района;</w:t>
      </w:r>
    </w:p>
    <w:p w:rsidR="009F50A6" w:rsidRPr="00575A33" w:rsidRDefault="009F50A6" w:rsidP="009F50A6">
      <w:pPr>
        <w:pStyle w:val="a3"/>
        <w:rPr>
          <w:color w:val="000000"/>
        </w:rPr>
      </w:pPr>
      <w:r w:rsidRPr="00575A33">
        <w:rPr>
          <w:color w:val="000000"/>
        </w:rPr>
        <w:t>краткую характеристику гидротехнических сооружений, их назначение и эксплуатационные функции;</w:t>
      </w:r>
    </w:p>
    <w:p w:rsidR="009F50A6" w:rsidRPr="00575A33" w:rsidRDefault="009F50A6" w:rsidP="009F50A6">
      <w:pPr>
        <w:pStyle w:val="a3"/>
        <w:rPr>
          <w:color w:val="000000"/>
        </w:rPr>
      </w:pPr>
      <w:r w:rsidRPr="00575A33">
        <w:rPr>
          <w:color w:val="000000"/>
        </w:rPr>
        <w:t>краткую характеристику материалов для гидротехнических сооружений, ее оснований и береговых примыканий (характеристики грунтов и т.п.);</w:t>
      </w:r>
    </w:p>
    <w:p w:rsidR="009F50A6" w:rsidRPr="00575A33" w:rsidRDefault="009F50A6" w:rsidP="009F50A6">
      <w:pPr>
        <w:pStyle w:val="a3"/>
        <w:rPr>
          <w:color w:val="000000"/>
        </w:rPr>
      </w:pPr>
      <w:r w:rsidRPr="00575A33">
        <w:rPr>
          <w:color w:val="000000"/>
        </w:rPr>
        <w:t>порядок эксплуатации гидротехнического сооружения при нормальных</w:t>
      </w:r>
    </w:p>
    <w:p w:rsidR="009F50A6" w:rsidRPr="00575A33" w:rsidRDefault="009F50A6" w:rsidP="009F50A6">
      <w:pPr>
        <w:pStyle w:val="a3"/>
        <w:rPr>
          <w:color w:val="000000"/>
        </w:rPr>
      </w:pPr>
      <w:r w:rsidRPr="00575A33">
        <w:rPr>
          <w:color w:val="000000"/>
        </w:rPr>
        <w:t>условиях работы, при пропуске паводков и половодий, в морозный период и в аварийных условиях;</w:t>
      </w:r>
    </w:p>
    <w:p w:rsidR="009F50A6" w:rsidRPr="00575A33" w:rsidRDefault="009F50A6" w:rsidP="009F50A6">
      <w:pPr>
        <w:pStyle w:val="a3"/>
        <w:rPr>
          <w:color w:val="000000"/>
        </w:rPr>
      </w:pPr>
      <w:r w:rsidRPr="00575A33">
        <w:rPr>
          <w:color w:val="000000"/>
        </w:rPr>
        <w:t>требования техники безопасности при эксплуатации гидротехнических сооружений;</w:t>
      </w:r>
    </w:p>
    <w:p w:rsidR="009F50A6" w:rsidRPr="00575A33" w:rsidRDefault="009F50A6" w:rsidP="009F50A6">
      <w:pPr>
        <w:pStyle w:val="a3"/>
        <w:rPr>
          <w:color w:val="000000"/>
        </w:rPr>
      </w:pPr>
      <w:r w:rsidRPr="00575A33">
        <w:rPr>
          <w:color w:val="000000"/>
        </w:rPr>
        <w:t>порядок подготовки и проведения ремонта ГТС;</w:t>
      </w:r>
    </w:p>
    <w:p w:rsidR="009F50A6" w:rsidRPr="00575A33" w:rsidRDefault="009F50A6" w:rsidP="009F50A6">
      <w:pPr>
        <w:pStyle w:val="a3"/>
        <w:rPr>
          <w:color w:val="000000"/>
        </w:rPr>
      </w:pPr>
      <w:r w:rsidRPr="00575A33">
        <w:rPr>
          <w:color w:val="000000"/>
        </w:rPr>
        <w:t>бытовые среднемноголетние даты (половодья - начало, пик и окончание;</w:t>
      </w:r>
    </w:p>
    <w:p w:rsidR="009F50A6" w:rsidRPr="00575A33" w:rsidRDefault="009F50A6" w:rsidP="009F50A6">
      <w:pPr>
        <w:pStyle w:val="a3"/>
        <w:rPr>
          <w:color w:val="000000"/>
        </w:rPr>
      </w:pPr>
      <w:r w:rsidRPr="00575A33">
        <w:rPr>
          <w:color w:val="000000"/>
        </w:rPr>
        <w:t>появления шуги; замерзания бьефа);</w:t>
      </w:r>
    </w:p>
    <w:p w:rsidR="009F50A6" w:rsidRPr="00575A33" w:rsidRDefault="009F50A6" w:rsidP="009F50A6">
      <w:pPr>
        <w:pStyle w:val="a3"/>
        <w:rPr>
          <w:color w:val="000000"/>
        </w:rPr>
      </w:pPr>
      <w:r w:rsidRPr="00575A33">
        <w:rPr>
          <w:color w:val="000000"/>
        </w:rPr>
        <w:t>графики осмотров ГТС, ведения наблюдений и измерений с указанием должностных лиц, производящих их.</w:t>
      </w:r>
    </w:p>
    <w:p w:rsidR="009F50A6" w:rsidRPr="00575A33" w:rsidRDefault="009F50A6" w:rsidP="009F50A6">
      <w:pPr>
        <w:pStyle w:val="a3"/>
        <w:rPr>
          <w:color w:val="000000"/>
        </w:rPr>
      </w:pPr>
      <w:r w:rsidRPr="00575A33">
        <w:rPr>
          <w:color w:val="000000"/>
        </w:rPr>
        <w:t>1.7. Технический паспорт ГТС составляется по типовой форме и содержит:</w:t>
      </w:r>
    </w:p>
    <w:p w:rsidR="009F50A6" w:rsidRPr="00575A33" w:rsidRDefault="009F50A6" w:rsidP="009F50A6">
      <w:pPr>
        <w:pStyle w:val="a3"/>
        <w:rPr>
          <w:color w:val="000000"/>
        </w:rPr>
      </w:pPr>
      <w:r w:rsidRPr="00575A33">
        <w:rPr>
          <w:color w:val="000000"/>
        </w:rPr>
        <w:t>общую характеристику, подробные сведения о ГТС, включая данные по</w:t>
      </w:r>
    </w:p>
    <w:p w:rsidR="009F50A6" w:rsidRPr="00575A33" w:rsidRDefault="009F50A6" w:rsidP="009F50A6">
      <w:pPr>
        <w:pStyle w:val="a3"/>
        <w:rPr>
          <w:color w:val="000000"/>
        </w:rPr>
      </w:pPr>
      <w:r w:rsidRPr="00575A33">
        <w:rPr>
          <w:color w:val="000000"/>
        </w:rPr>
        <w:t>организации эксплуатации ГТС и контролю над их состоянием.</w:t>
      </w:r>
    </w:p>
    <w:p w:rsidR="009F50A6" w:rsidRPr="00575A33" w:rsidRDefault="009F50A6" w:rsidP="009F50A6">
      <w:pPr>
        <w:pStyle w:val="a3"/>
        <w:rPr>
          <w:color w:val="000000"/>
        </w:rPr>
      </w:pPr>
      <w:r w:rsidRPr="00575A33">
        <w:rPr>
          <w:color w:val="000000"/>
        </w:rPr>
        <w:t>В период эксплуатации в паспорт заносятся сведения о капитальных ремонтах и реконструкциях ГТС.</w:t>
      </w:r>
    </w:p>
    <w:p w:rsidR="009F50A6" w:rsidRPr="00575A33" w:rsidRDefault="009F50A6" w:rsidP="009F50A6">
      <w:pPr>
        <w:pStyle w:val="a3"/>
        <w:rPr>
          <w:color w:val="000000"/>
        </w:rPr>
      </w:pPr>
      <w:r w:rsidRPr="00575A33">
        <w:rPr>
          <w:color w:val="000000"/>
        </w:rPr>
        <w:t>1.8. Результаты визуальных наблюдений заносятся в журнал осмотров сооружений.</w:t>
      </w:r>
    </w:p>
    <w:p w:rsidR="009F50A6" w:rsidRPr="00575A33" w:rsidRDefault="009F50A6" w:rsidP="009F50A6">
      <w:pPr>
        <w:pStyle w:val="a3"/>
        <w:jc w:val="center"/>
        <w:rPr>
          <w:color w:val="000000"/>
        </w:rPr>
      </w:pPr>
      <w:r w:rsidRPr="00575A33">
        <w:rPr>
          <w:rStyle w:val="a4"/>
          <w:color w:val="000000"/>
        </w:rPr>
        <w:t>2. Эксплуатационные режимы ГТС</w:t>
      </w:r>
    </w:p>
    <w:p w:rsidR="009F50A6" w:rsidRPr="00575A33" w:rsidRDefault="009F50A6" w:rsidP="009F50A6">
      <w:pPr>
        <w:pStyle w:val="a3"/>
        <w:rPr>
          <w:color w:val="000000"/>
        </w:rPr>
      </w:pPr>
      <w:r w:rsidRPr="00575A33">
        <w:rPr>
          <w:color w:val="000000"/>
        </w:rPr>
        <w:t>2.1. Пропуск половодий (паводков).</w:t>
      </w:r>
    </w:p>
    <w:p w:rsidR="009F50A6" w:rsidRPr="00575A33" w:rsidRDefault="009F50A6" w:rsidP="009F50A6">
      <w:pPr>
        <w:pStyle w:val="a3"/>
        <w:rPr>
          <w:color w:val="000000"/>
        </w:rPr>
      </w:pPr>
      <w:r w:rsidRPr="00575A33">
        <w:rPr>
          <w:color w:val="000000"/>
        </w:rPr>
        <w:lastRenderedPageBreak/>
        <w:t>2.1.1. Ежегодно до наступления паводкового периода должна быть образована противопаводковая  комиссия.</w:t>
      </w:r>
    </w:p>
    <w:p w:rsidR="009F50A6" w:rsidRPr="00575A33" w:rsidRDefault="009F50A6" w:rsidP="009F50A6">
      <w:pPr>
        <w:pStyle w:val="a3"/>
        <w:rPr>
          <w:color w:val="000000"/>
        </w:rPr>
      </w:pPr>
      <w:r w:rsidRPr="00575A33">
        <w:rPr>
          <w:color w:val="000000"/>
        </w:rPr>
        <w:t>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9F50A6" w:rsidRPr="00575A33" w:rsidRDefault="009F50A6" w:rsidP="009F50A6">
      <w:pPr>
        <w:pStyle w:val="a3"/>
        <w:rPr>
          <w:color w:val="000000"/>
        </w:rPr>
      </w:pPr>
      <w:r w:rsidRPr="00575A33">
        <w:rPr>
          <w:color w:val="000000"/>
        </w:rPr>
        <w:t>2.1.2. План мероприятий по пропуску половодья (паводка) разрабатывается заблаговременно, основываясь на предыдущих и текущ</w:t>
      </w:r>
      <w:r w:rsidR="009330BC">
        <w:rPr>
          <w:color w:val="000000"/>
        </w:rPr>
        <w:t>их</w:t>
      </w:r>
      <w:r w:rsidRPr="00575A33">
        <w:rPr>
          <w:color w:val="000000"/>
        </w:rPr>
        <w:t xml:space="preserve"> прогнозах Роскомгидромета, содержащих сроки начала и конца половодья, размер и характер его прохождения, а также максимальные величины</w:t>
      </w:r>
    </w:p>
    <w:p w:rsidR="009F50A6" w:rsidRPr="00575A33" w:rsidRDefault="009F50A6" w:rsidP="009F50A6">
      <w:pPr>
        <w:pStyle w:val="a3"/>
        <w:rPr>
          <w:color w:val="000000"/>
        </w:rPr>
      </w:pPr>
      <w:r w:rsidRPr="00575A33">
        <w:rPr>
          <w:color w:val="000000"/>
        </w:rPr>
        <w:t>приточного расхода половодья, и включает следующее:</w:t>
      </w:r>
    </w:p>
    <w:p w:rsidR="009F50A6" w:rsidRPr="00575A33" w:rsidRDefault="009F50A6" w:rsidP="009F50A6">
      <w:pPr>
        <w:pStyle w:val="a3"/>
        <w:rPr>
          <w:color w:val="000000"/>
        </w:rPr>
      </w:pPr>
      <w:r w:rsidRPr="00575A33">
        <w:rPr>
          <w:color w:val="000000"/>
        </w:rPr>
        <w:t>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w:t>
      </w:r>
    </w:p>
    <w:p w:rsidR="009F50A6" w:rsidRPr="00575A33" w:rsidRDefault="009F50A6" w:rsidP="009F50A6">
      <w:pPr>
        <w:pStyle w:val="a3"/>
        <w:rPr>
          <w:color w:val="000000"/>
        </w:rPr>
      </w:pPr>
      <w:r w:rsidRPr="00575A33">
        <w:rPr>
          <w:color w:val="000000"/>
        </w:rPr>
        <w:t>спецодежды, инструментов и оборудования.</w:t>
      </w:r>
    </w:p>
    <w:p w:rsidR="009F50A6" w:rsidRPr="00575A33" w:rsidRDefault="009F50A6" w:rsidP="009F50A6">
      <w:pPr>
        <w:pStyle w:val="a3"/>
        <w:rPr>
          <w:color w:val="000000"/>
        </w:rPr>
      </w:pPr>
      <w:r w:rsidRPr="00575A33">
        <w:rPr>
          <w:color w:val="000000"/>
        </w:rPr>
        <w:t>2.1.3. В состав подготовительных работ перед половодьем (паводком) включаются:</w:t>
      </w:r>
    </w:p>
    <w:p w:rsidR="009F50A6" w:rsidRPr="00575A33" w:rsidRDefault="009F50A6" w:rsidP="009F50A6">
      <w:pPr>
        <w:pStyle w:val="a3"/>
        <w:rPr>
          <w:color w:val="000000"/>
        </w:rPr>
      </w:pPr>
      <w:r w:rsidRPr="00575A33">
        <w:rPr>
          <w:color w:val="000000"/>
        </w:rPr>
        <w:t>общий осмотр паводковой комиссией состояния ГТС;</w:t>
      </w:r>
    </w:p>
    <w:p w:rsidR="009F50A6" w:rsidRPr="00575A33" w:rsidRDefault="009F50A6" w:rsidP="009F50A6">
      <w:pPr>
        <w:pStyle w:val="a3"/>
        <w:rPr>
          <w:color w:val="000000"/>
        </w:rPr>
      </w:pPr>
      <w:r w:rsidRPr="00575A33">
        <w:rPr>
          <w:color w:val="000000"/>
        </w:rPr>
        <w:t>проверка и поддержание в исправном состоянии проездов и подъездов для автотранспорта к ГТС.</w:t>
      </w:r>
    </w:p>
    <w:p w:rsidR="009F50A6" w:rsidRPr="00575A33" w:rsidRDefault="009F50A6" w:rsidP="009F50A6">
      <w:pPr>
        <w:pStyle w:val="a3"/>
        <w:rPr>
          <w:color w:val="000000"/>
        </w:rPr>
      </w:pPr>
      <w:r w:rsidRPr="00575A33">
        <w:rPr>
          <w:color w:val="000000"/>
        </w:rPr>
        <w:t>2.1.4. Срок окончания подготовительных работ устанавливается в зависимости от местных условий, но не позднее, чем за 15 дней до начала половодья, определенного прогнозом Роскомгидромета.</w:t>
      </w:r>
    </w:p>
    <w:p w:rsidR="009F50A6" w:rsidRPr="00575A33" w:rsidRDefault="009F50A6" w:rsidP="009F50A6">
      <w:pPr>
        <w:pStyle w:val="a3"/>
        <w:rPr>
          <w:color w:val="000000"/>
        </w:rPr>
      </w:pPr>
      <w:r w:rsidRPr="00575A33">
        <w:rPr>
          <w:color w:val="000000"/>
        </w:rPr>
        <w:t>Осуществляется ежедневный контроль над своевременным выполнением мероприятий, предусмотренных планом по пропуску половодья.</w:t>
      </w:r>
    </w:p>
    <w:p w:rsidR="009F50A6" w:rsidRPr="00575A33" w:rsidRDefault="009F50A6" w:rsidP="009F50A6">
      <w:pPr>
        <w:pStyle w:val="a3"/>
        <w:rPr>
          <w:color w:val="000000"/>
        </w:rPr>
      </w:pPr>
      <w:r w:rsidRPr="00575A33">
        <w:rPr>
          <w:color w:val="000000"/>
        </w:rPr>
        <w:t xml:space="preserve">2.1.5. В инструкции по эксплуатации ГТС приводится перечень работ, выполняемых на </w:t>
      </w:r>
      <w:r w:rsidR="00FB70F6">
        <w:rPr>
          <w:color w:val="000000"/>
        </w:rPr>
        <w:t>плотине</w:t>
      </w:r>
      <w:r w:rsidRPr="00575A33">
        <w:rPr>
          <w:color w:val="000000"/>
        </w:rPr>
        <w:t xml:space="preserve"> период подготовки и прохождения паводка </w:t>
      </w:r>
      <w:r w:rsidR="00FB70F6">
        <w:rPr>
          <w:color w:val="000000"/>
        </w:rPr>
        <w:t>.</w:t>
      </w:r>
    </w:p>
    <w:p w:rsidR="009F50A6" w:rsidRPr="00575A33" w:rsidRDefault="009F50A6" w:rsidP="009F50A6">
      <w:pPr>
        <w:pStyle w:val="a3"/>
        <w:rPr>
          <w:color w:val="000000"/>
        </w:rPr>
      </w:pPr>
      <w:r w:rsidRPr="00575A33">
        <w:rPr>
          <w:color w:val="000000"/>
        </w:rPr>
        <w:t>2.1.6. После прохождения половодья (паводка) ГТС, должны быть осмотрены, выявлены повреждения и назначены сроки их устранения.</w:t>
      </w:r>
    </w:p>
    <w:p w:rsidR="009F50A6" w:rsidRPr="00575A33" w:rsidRDefault="009F50A6" w:rsidP="009F50A6">
      <w:pPr>
        <w:pStyle w:val="a3"/>
        <w:rPr>
          <w:color w:val="000000"/>
        </w:rPr>
      </w:pPr>
      <w:r w:rsidRPr="00575A33">
        <w:rPr>
          <w:color w:val="000000"/>
        </w:rPr>
        <w:t>2.2. Эксплуатация гидротехнического сооружения при отрицательной температуре.</w:t>
      </w:r>
    </w:p>
    <w:p w:rsidR="009F50A6" w:rsidRPr="00575A33" w:rsidRDefault="009F50A6" w:rsidP="009F50A6">
      <w:pPr>
        <w:pStyle w:val="a3"/>
        <w:rPr>
          <w:color w:val="000000"/>
        </w:rPr>
      </w:pPr>
      <w:r w:rsidRPr="00575A33">
        <w:rPr>
          <w:color w:val="000000"/>
        </w:rPr>
        <w:t>2.2.1. В план подготовки к эксплуатации должны быть включены следующие мероприятия:</w:t>
      </w:r>
    </w:p>
    <w:p w:rsidR="009F50A6" w:rsidRPr="00575A33" w:rsidRDefault="009F50A6" w:rsidP="009F50A6">
      <w:pPr>
        <w:pStyle w:val="a3"/>
        <w:rPr>
          <w:color w:val="000000"/>
        </w:rPr>
      </w:pPr>
      <w:r w:rsidRPr="00575A33">
        <w:rPr>
          <w:color w:val="000000"/>
        </w:rPr>
        <w:t xml:space="preserve">проверка </w:t>
      </w:r>
      <w:r w:rsidR="00FB70F6">
        <w:rPr>
          <w:color w:val="000000"/>
        </w:rPr>
        <w:t>плотины</w:t>
      </w:r>
      <w:r w:rsidRPr="00575A33">
        <w:rPr>
          <w:color w:val="000000"/>
        </w:rPr>
        <w:t>;</w:t>
      </w:r>
    </w:p>
    <w:p w:rsidR="009F50A6" w:rsidRPr="00575A33" w:rsidRDefault="009F50A6" w:rsidP="009F50A6">
      <w:pPr>
        <w:pStyle w:val="a3"/>
        <w:rPr>
          <w:color w:val="000000"/>
        </w:rPr>
      </w:pPr>
      <w:r w:rsidRPr="00575A33">
        <w:rPr>
          <w:color w:val="000000"/>
        </w:rPr>
        <w:t>подготовка инструментов и приспособлений (багров, граблей,);</w:t>
      </w:r>
    </w:p>
    <w:p w:rsidR="009F50A6" w:rsidRPr="00575A33" w:rsidRDefault="009F50A6" w:rsidP="009F50A6">
      <w:pPr>
        <w:pStyle w:val="a3"/>
        <w:rPr>
          <w:color w:val="000000"/>
        </w:rPr>
      </w:pPr>
      <w:r w:rsidRPr="00575A33">
        <w:rPr>
          <w:color w:val="000000"/>
        </w:rPr>
        <w:t>подготовка подъездов на сооружения.</w:t>
      </w:r>
    </w:p>
    <w:p w:rsidR="009F50A6" w:rsidRPr="00575A33" w:rsidRDefault="009F50A6" w:rsidP="009F50A6">
      <w:pPr>
        <w:pStyle w:val="a3"/>
        <w:rPr>
          <w:color w:val="000000"/>
        </w:rPr>
      </w:pPr>
      <w:r w:rsidRPr="00575A33">
        <w:rPr>
          <w:color w:val="000000"/>
        </w:rPr>
        <w:t>2.2.2. Готовность сооружений к работе в зимних условиях проверяется комиссией по подготовке к зиме.</w:t>
      </w:r>
    </w:p>
    <w:p w:rsidR="009F50A6" w:rsidRPr="00575A33" w:rsidRDefault="009F50A6" w:rsidP="009F50A6">
      <w:pPr>
        <w:pStyle w:val="a3"/>
        <w:rPr>
          <w:color w:val="000000"/>
        </w:rPr>
      </w:pPr>
      <w:r w:rsidRPr="00575A33">
        <w:rPr>
          <w:color w:val="000000"/>
        </w:rPr>
        <w:t>2.3. Эксплуатация гидротехнического сооружения в аварийных условиях</w:t>
      </w:r>
    </w:p>
    <w:p w:rsidR="009F50A6" w:rsidRPr="00575A33" w:rsidRDefault="009F50A6" w:rsidP="009F50A6">
      <w:pPr>
        <w:pStyle w:val="a3"/>
        <w:rPr>
          <w:color w:val="000000"/>
        </w:rPr>
      </w:pPr>
      <w:r w:rsidRPr="00575A33">
        <w:rPr>
          <w:color w:val="000000"/>
        </w:rPr>
        <w:t>2.3.1. В производственной инструкции должен быть изложен план действий эксплуатационного персонала при возникновении на ГТС аварийных ситуаций.</w:t>
      </w:r>
    </w:p>
    <w:p w:rsidR="009F50A6" w:rsidRPr="00575A33" w:rsidRDefault="009F50A6" w:rsidP="009F50A6">
      <w:pPr>
        <w:pStyle w:val="a3"/>
        <w:rPr>
          <w:color w:val="000000"/>
        </w:rPr>
      </w:pPr>
      <w:r w:rsidRPr="00575A33">
        <w:rPr>
          <w:color w:val="000000"/>
        </w:rPr>
        <w:lastRenderedPageBreak/>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9F50A6" w:rsidRPr="00575A33" w:rsidRDefault="009F50A6" w:rsidP="009F50A6">
      <w:pPr>
        <w:pStyle w:val="a3"/>
        <w:rPr>
          <w:color w:val="000000"/>
        </w:rPr>
      </w:pPr>
      <w:r w:rsidRPr="00575A33">
        <w:rPr>
          <w:color w:val="000000"/>
        </w:rPr>
        <w:t>Планом должны быть определены:</w:t>
      </w:r>
    </w:p>
    <w:p w:rsidR="009F50A6" w:rsidRPr="00575A33" w:rsidRDefault="009F50A6" w:rsidP="009F50A6">
      <w:pPr>
        <w:pStyle w:val="a3"/>
        <w:rPr>
          <w:color w:val="000000"/>
        </w:rPr>
      </w:pPr>
      <w:r w:rsidRPr="00575A33">
        <w:rPr>
          <w:color w:val="000000"/>
        </w:rPr>
        <w:t>меры по оповещению местного населения об угрозе возникновения аварийной ситуации, основные и резервные средства связи;</w:t>
      </w:r>
    </w:p>
    <w:p w:rsidR="009F50A6" w:rsidRPr="00575A33" w:rsidRDefault="009F50A6" w:rsidP="009F50A6">
      <w:pPr>
        <w:pStyle w:val="a3"/>
        <w:rPr>
          <w:color w:val="000000"/>
        </w:rPr>
      </w:pPr>
      <w:r w:rsidRPr="00575A33">
        <w:rPr>
          <w:color w:val="000000"/>
        </w:rPr>
        <w:t>места размещения и объемы аварийных материалов и инструментов.</w:t>
      </w:r>
    </w:p>
    <w:p w:rsidR="009F50A6" w:rsidRPr="00575A33" w:rsidRDefault="009F50A6" w:rsidP="009F50A6">
      <w:pPr>
        <w:pStyle w:val="a3"/>
        <w:rPr>
          <w:color w:val="000000"/>
        </w:rPr>
      </w:pPr>
      <w:r w:rsidRPr="00575A33">
        <w:rPr>
          <w:color w:val="000000"/>
        </w:rPr>
        <w:t>2.3.2. Немедленному устранению подлежат нарушения и процессы в работе ГТС представляющие опасность для людей и создающие угрозу устойчивости и работоспособности основных гидротехнических сооружений</w:t>
      </w:r>
      <w:r w:rsidR="00FB70F6">
        <w:rPr>
          <w:color w:val="000000"/>
        </w:rPr>
        <w:t>.</w:t>
      </w:r>
    </w:p>
    <w:p w:rsidR="009F50A6" w:rsidRPr="00575A33" w:rsidRDefault="009F50A6" w:rsidP="009F50A6">
      <w:pPr>
        <w:pStyle w:val="a3"/>
        <w:rPr>
          <w:color w:val="000000"/>
        </w:rPr>
      </w:pPr>
      <w:r w:rsidRPr="00575A33">
        <w:rPr>
          <w:color w:val="000000"/>
        </w:rPr>
        <w:t>К таким нарушениям и процессам отнесены:</w:t>
      </w:r>
    </w:p>
    <w:p w:rsidR="009F50A6" w:rsidRPr="00575A33" w:rsidRDefault="009F50A6" w:rsidP="009F50A6">
      <w:pPr>
        <w:pStyle w:val="a3"/>
        <w:rPr>
          <w:color w:val="000000"/>
        </w:rPr>
      </w:pPr>
      <w:r w:rsidRPr="009330BC">
        <w:t xml:space="preserve">неравномерная осадка </w:t>
      </w:r>
      <w:r w:rsidR="006B02DF" w:rsidRPr="009330BC">
        <w:t xml:space="preserve">плотины </w:t>
      </w:r>
      <w:r w:rsidRPr="009330BC">
        <w:t xml:space="preserve"> и </w:t>
      </w:r>
      <w:r w:rsidR="006B02DF" w:rsidRPr="009330BC">
        <w:t xml:space="preserve">её </w:t>
      </w:r>
      <w:r w:rsidRPr="009330BC">
        <w:t>основани</w:t>
      </w:r>
      <w:r w:rsidR="006B02DF" w:rsidRPr="009330BC">
        <w:t>я</w:t>
      </w:r>
      <w:r w:rsidRPr="009330BC">
        <w:t>, превышающая предельно допустимые значения</w:t>
      </w:r>
      <w:r w:rsidRPr="00575A33">
        <w:rPr>
          <w:color w:val="000000"/>
        </w:rPr>
        <w:t xml:space="preserve"> и создающая угрозу их устойчивости;</w:t>
      </w:r>
    </w:p>
    <w:p w:rsidR="009F50A6" w:rsidRPr="00575A33" w:rsidRDefault="009F50A6" w:rsidP="009F50A6">
      <w:pPr>
        <w:pStyle w:val="a3"/>
        <w:rPr>
          <w:color w:val="000000"/>
        </w:rPr>
      </w:pPr>
      <w:r w:rsidRPr="00575A33">
        <w:rPr>
          <w:color w:val="000000"/>
        </w:rPr>
        <w:t xml:space="preserve">забивка (заносы, завалы и т.п.) водопропускных </w:t>
      </w:r>
      <w:r w:rsidR="006B02DF">
        <w:rPr>
          <w:color w:val="000000"/>
        </w:rPr>
        <w:t>труб</w:t>
      </w:r>
      <w:r w:rsidRPr="00575A33">
        <w:rPr>
          <w:color w:val="000000"/>
        </w:rPr>
        <w:t>, что может привести к переливу воды через гребень с последующим разрушением сооружения;</w:t>
      </w:r>
    </w:p>
    <w:p w:rsidR="009F50A6" w:rsidRPr="00575A33" w:rsidRDefault="009F50A6" w:rsidP="009F50A6">
      <w:pPr>
        <w:pStyle w:val="a3"/>
        <w:rPr>
          <w:color w:val="000000"/>
        </w:rPr>
      </w:pPr>
      <w:r w:rsidRPr="00575A33">
        <w:rPr>
          <w:color w:val="000000"/>
        </w:rPr>
        <w:t>2.3.3. 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rsidR="009F50A6" w:rsidRPr="00575A33" w:rsidRDefault="009F50A6" w:rsidP="009F50A6">
      <w:pPr>
        <w:pStyle w:val="a3"/>
        <w:rPr>
          <w:color w:val="000000"/>
        </w:rPr>
      </w:pPr>
      <w:r w:rsidRPr="00575A33">
        <w:rPr>
          <w:color w:val="000000"/>
        </w:rPr>
        <w:t>Причинами возникновения аварийных ситуаций могут быть:</w:t>
      </w:r>
    </w:p>
    <w:p w:rsidR="009F50A6" w:rsidRPr="00575A33" w:rsidRDefault="009F50A6" w:rsidP="009F50A6">
      <w:pPr>
        <w:pStyle w:val="a3"/>
        <w:rPr>
          <w:color w:val="000000"/>
        </w:rPr>
      </w:pPr>
      <w:r w:rsidRPr="00575A33">
        <w:rPr>
          <w:color w:val="000000"/>
        </w:rPr>
        <w:t>катастрофические атмосферные осадки (ливень, снегопад), ледовые и шуговые  явления;</w:t>
      </w:r>
    </w:p>
    <w:p w:rsidR="009F50A6" w:rsidRPr="00575A33" w:rsidRDefault="009F50A6" w:rsidP="009F50A6">
      <w:pPr>
        <w:pStyle w:val="a3"/>
        <w:rPr>
          <w:color w:val="000000"/>
        </w:rPr>
      </w:pPr>
      <w:r w:rsidRPr="00575A33">
        <w:rPr>
          <w:color w:val="000000"/>
        </w:rPr>
        <w:t xml:space="preserve">снижение прочности и устойчивости </w:t>
      </w:r>
      <w:r w:rsidR="006B02DF">
        <w:rPr>
          <w:color w:val="000000"/>
        </w:rPr>
        <w:t>плотины</w:t>
      </w:r>
      <w:r w:rsidRPr="00575A33">
        <w:rPr>
          <w:color w:val="000000"/>
        </w:rPr>
        <w:t>, некачественным выполнением строительн</w:t>
      </w:r>
      <w:r w:rsidR="006B02DF">
        <w:rPr>
          <w:color w:val="000000"/>
        </w:rPr>
        <w:t xml:space="preserve">ых </w:t>
      </w:r>
      <w:r w:rsidRPr="00575A33">
        <w:rPr>
          <w:color w:val="000000"/>
        </w:rPr>
        <w:t>работ и вследствие ошибок, допущенных при проектировании.</w:t>
      </w:r>
    </w:p>
    <w:p w:rsidR="009F50A6" w:rsidRPr="00575A33" w:rsidRDefault="009F50A6" w:rsidP="009F50A6">
      <w:pPr>
        <w:pStyle w:val="a3"/>
        <w:rPr>
          <w:color w:val="000000"/>
        </w:rPr>
      </w:pPr>
      <w:r w:rsidRPr="00575A33">
        <w:rPr>
          <w:color w:val="000000"/>
        </w:rPr>
        <w:t>2.3.4. При угрозе возникновения аварийных ситуаций необходимо организовать усиленный контроль за состоянием возможных явлений повышенной опасности, а также иметь постоянную информацию от соответствующих государственных органов об угрозе стихийных явлений.</w:t>
      </w:r>
    </w:p>
    <w:p w:rsidR="009F50A6" w:rsidRPr="00575A33" w:rsidRDefault="009F50A6" w:rsidP="009F50A6">
      <w:pPr>
        <w:pStyle w:val="a3"/>
        <w:rPr>
          <w:color w:val="000000"/>
        </w:rPr>
      </w:pPr>
      <w:r w:rsidRPr="00575A33">
        <w:rPr>
          <w:color w:val="000000"/>
        </w:rPr>
        <w:t>2.3.5. При наличии информации об угрозе катастрофических явлений предупредительными мерами по предотвращению и ликвидации возможных аварий, а также уменьшению ущерба могут быть:</w:t>
      </w:r>
    </w:p>
    <w:p w:rsidR="009F50A6" w:rsidRPr="00575A33" w:rsidRDefault="009F50A6" w:rsidP="009F50A6">
      <w:pPr>
        <w:pStyle w:val="a3"/>
        <w:rPr>
          <w:color w:val="000000"/>
        </w:rPr>
      </w:pPr>
      <w:r w:rsidRPr="00575A33">
        <w:rPr>
          <w:color w:val="000000"/>
        </w:rPr>
        <w:t>снижение уровня воды в водохранилище;</w:t>
      </w:r>
    </w:p>
    <w:p w:rsidR="009F50A6" w:rsidRPr="00575A33" w:rsidRDefault="009F50A6" w:rsidP="009F50A6">
      <w:pPr>
        <w:pStyle w:val="a3"/>
        <w:rPr>
          <w:color w:val="000000"/>
        </w:rPr>
      </w:pPr>
      <w:r w:rsidRPr="00575A33">
        <w:rPr>
          <w:color w:val="000000"/>
        </w:rPr>
        <w:t>наращивание гребней и укрепление откосов плотин;</w:t>
      </w:r>
    </w:p>
    <w:p w:rsidR="009F50A6" w:rsidRPr="00575A33" w:rsidRDefault="009F50A6" w:rsidP="009F50A6">
      <w:pPr>
        <w:pStyle w:val="a3"/>
        <w:rPr>
          <w:color w:val="000000"/>
        </w:rPr>
      </w:pPr>
      <w:r w:rsidRPr="00575A33">
        <w:rPr>
          <w:color w:val="000000"/>
        </w:rPr>
        <w:t>устройство дополнительных в</w:t>
      </w:r>
      <w:r w:rsidR="006B02DF">
        <w:rPr>
          <w:color w:val="000000"/>
        </w:rPr>
        <w:t>одопропускных</w:t>
      </w:r>
      <w:r w:rsidRPr="00575A33">
        <w:rPr>
          <w:color w:val="000000"/>
        </w:rPr>
        <w:t xml:space="preserve"> отверстий.</w:t>
      </w:r>
    </w:p>
    <w:p w:rsidR="009F50A6" w:rsidRPr="00575A33" w:rsidRDefault="009F50A6" w:rsidP="009F50A6">
      <w:pPr>
        <w:pStyle w:val="a3"/>
        <w:jc w:val="center"/>
        <w:rPr>
          <w:color w:val="000000"/>
        </w:rPr>
      </w:pPr>
      <w:r w:rsidRPr="00575A33">
        <w:rPr>
          <w:rStyle w:val="a4"/>
          <w:color w:val="000000"/>
        </w:rPr>
        <w:t>3. Эксплуатационный контроль за состоянием и работой ГТС</w:t>
      </w:r>
    </w:p>
    <w:p w:rsidR="009F50A6" w:rsidRPr="00575A33" w:rsidRDefault="009F50A6" w:rsidP="009F50A6">
      <w:pPr>
        <w:pStyle w:val="a3"/>
        <w:rPr>
          <w:color w:val="000000"/>
        </w:rPr>
      </w:pPr>
      <w:r w:rsidRPr="00575A33">
        <w:rPr>
          <w:color w:val="000000"/>
        </w:rPr>
        <w:t>3.1. Организация контрольных натурных наблюдений.</w:t>
      </w:r>
    </w:p>
    <w:p w:rsidR="009F50A6" w:rsidRPr="00575A33" w:rsidRDefault="009F50A6" w:rsidP="009F50A6">
      <w:pPr>
        <w:pStyle w:val="a3"/>
        <w:rPr>
          <w:color w:val="000000"/>
        </w:rPr>
      </w:pPr>
      <w:r w:rsidRPr="00575A33">
        <w:rPr>
          <w:color w:val="000000"/>
        </w:rPr>
        <w:t>3.1.1. Эксплуатационный контроль над состоянием и работой ГТС должен обеспечивать:</w:t>
      </w:r>
    </w:p>
    <w:p w:rsidR="009F50A6" w:rsidRPr="00575A33" w:rsidRDefault="009F50A6" w:rsidP="009F50A6">
      <w:pPr>
        <w:pStyle w:val="a3"/>
        <w:rPr>
          <w:color w:val="000000"/>
        </w:rPr>
      </w:pPr>
      <w:r w:rsidRPr="00575A33">
        <w:rPr>
          <w:color w:val="000000"/>
        </w:rPr>
        <w:t>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9F50A6" w:rsidRPr="00575A33" w:rsidRDefault="009F50A6" w:rsidP="009F50A6">
      <w:pPr>
        <w:pStyle w:val="a3"/>
        <w:rPr>
          <w:color w:val="000000"/>
        </w:rPr>
      </w:pPr>
      <w:r w:rsidRPr="00575A33">
        <w:rPr>
          <w:color w:val="000000"/>
        </w:rPr>
        <w:lastRenderedPageBreak/>
        <w:t>своевременную разработку и принятие мер по предотвращению возможных повреждений и аварийных ситуаций;</w:t>
      </w:r>
    </w:p>
    <w:p w:rsidR="009F50A6" w:rsidRPr="00575A33" w:rsidRDefault="009F50A6" w:rsidP="009F50A6">
      <w:pPr>
        <w:pStyle w:val="a3"/>
        <w:rPr>
          <w:color w:val="000000"/>
        </w:rPr>
      </w:pPr>
      <w:r w:rsidRPr="00575A33">
        <w:rPr>
          <w:color w:val="000000"/>
        </w:rPr>
        <w:t>получение технической информации для определения сроков наиболее эффективных и экономичных способов ремонтных работ и работ по реконструкции;</w:t>
      </w:r>
    </w:p>
    <w:p w:rsidR="009F50A6" w:rsidRPr="00575A33" w:rsidRDefault="009F50A6" w:rsidP="009F50A6">
      <w:pPr>
        <w:pStyle w:val="a3"/>
        <w:rPr>
          <w:color w:val="000000"/>
        </w:rPr>
      </w:pPr>
      <w:r w:rsidRPr="00575A33">
        <w:rPr>
          <w:color w:val="000000"/>
        </w:rPr>
        <w:t>3.1.2. Натурные наблюдения за состоянием ГТС должен быть организован и продолжаться в течение всего времени эксплуатации.</w:t>
      </w:r>
    </w:p>
    <w:p w:rsidR="009F50A6" w:rsidRPr="00575A33" w:rsidRDefault="009F50A6" w:rsidP="009F50A6">
      <w:pPr>
        <w:pStyle w:val="a3"/>
        <w:rPr>
          <w:color w:val="000000"/>
        </w:rPr>
      </w:pPr>
      <w:r w:rsidRPr="00575A33">
        <w:rPr>
          <w:color w:val="000000"/>
        </w:rPr>
        <w:t>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w:t>
      </w:r>
    </w:p>
    <w:p w:rsidR="009F50A6" w:rsidRPr="00575A33" w:rsidRDefault="009F50A6" w:rsidP="009F50A6">
      <w:pPr>
        <w:pStyle w:val="a3"/>
        <w:rPr>
          <w:color w:val="000000"/>
        </w:rPr>
      </w:pPr>
      <w:r w:rsidRPr="00575A33">
        <w:rPr>
          <w:color w:val="000000"/>
        </w:rPr>
        <w:t>Эти изменения производятся по решению руководителя, согласованному с проектной организацией.</w:t>
      </w:r>
    </w:p>
    <w:p w:rsidR="009F50A6" w:rsidRPr="00575A33" w:rsidRDefault="009F50A6" w:rsidP="009F50A6">
      <w:pPr>
        <w:pStyle w:val="a3"/>
        <w:rPr>
          <w:color w:val="000000"/>
        </w:rPr>
      </w:pPr>
      <w:r w:rsidRPr="00575A33">
        <w:rPr>
          <w:color w:val="000000"/>
        </w:rPr>
        <w:t>3.1.3. ГТС должно регулярно подвергаться периодическим техническим осмотрам для оценки состояния сооружений, уточнения сроков и объемов работ по ремонту, улучшению их технической эксплуатации, а также качества всех видов ремонтов.</w:t>
      </w:r>
    </w:p>
    <w:p w:rsidR="009F50A6" w:rsidRPr="00575A33" w:rsidRDefault="009F50A6" w:rsidP="009F50A6">
      <w:pPr>
        <w:pStyle w:val="a3"/>
        <w:rPr>
          <w:color w:val="000000"/>
        </w:rPr>
      </w:pPr>
      <w:r w:rsidRPr="00575A33">
        <w:rPr>
          <w:color w:val="000000"/>
        </w:rPr>
        <w:t>Плановые технические осмотры сооружений могут быть общими и выборочными.</w:t>
      </w:r>
    </w:p>
    <w:p w:rsidR="009F50A6" w:rsidRPr="00575A33" w:rsidRDefault="009F50A6" w:rsidP="009F50A6">
      <w:pPr>
        <w:pStyle w:val="a3"/>
        <w:rPr>
          <w:color w:val="000000"/>
        </w:rPr>
      </w:pPr>
      <w:r w:rsidRPr="00575A33">
        <w:rPr>
          <w:color w:val="000000"/>
        </w:rPr>
        <w:t>Общие осмотры следует проводить два раза в год - весной и осенью.</w:t>
      </w:r>
    </w:p>
    <w:p w:rsidR="009F50A6" w:rsidRPr="00575A33" w:rsidRDefault="009F50A6" w:rsidP="009F50A6">
      <w:pPr>
        <w:pStyle w:val="a3"/>
        <w:rPr>
          <w:color w:val="000000"/>
        </w:rPr>
      </w:pPr>
      <w:r w:rsidRPr="00575A33">
        <w:rPr>
          <w:color w:val="000000"/>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w:t>
      </w:r>
    </w:p>
    <w:p w:rsidR="009F50A6" w:rsidRPr="00575A33" w:rsidRDefault="009F50A6" w:rsidP="009F50A6">
      <w:pPr>
        <w:pStyle w:val="a3"/>
        <w:rPr>
          <w:color w:val="000000"/>
        </w:rPr>
      </w:pPr>
      <w:r w:rsidRPr="00575A33">
        <w:rPr>
          <w:color w:val="000000"/>
        </w:rPr>
        <w:t>капитальному ремонту на текущий и следующий годы.</w:t>
      </w:r>
    </w:p>
    <w:p w:rsidR="009F50A6" w:rsidRPr="00575A33" w:rsidRDefault="009F50A6" w:rsidP="009F50A6">
      <w:pPr>
        <w:pStyle w:val="a3"/>
        <w:rPr>
          <w:color w:val="000000"/>
        </w:rPr>
      </w:pPr>
      <w:r w:rsidRPr="00575A33">
        <w:rPr>
          <w:color w:val="000000"/>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rsidR="009F50A6" w:rsidRPr="00575A33" w:rsidRDefault="009F50A6" w:rsidP="009F50A6">
      <w:pPr>
        <w:pStyle w:val="a3"/>
        <w:rPr>
          <w:color w:val="000000"/>
        </w:rPr>
      </w:pPr>
      <w:r w:rsidRPr="00575A33">
        <w:rPr>
          <w:color w:val="000000"/>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rsidR="009F50A6" w:rsidRPr="00575A33" w:rsidRDefault="009F50A6" w:rsidP="009F50A6">
      <w:pPr>
        <w:pStyle w:val="a3"/>
        <w:rPr>
          <w:color w:val="000000"/>
        </w:rPr>
      </w:pPr>
      <w:r w:rsidRPr="00575A33">
        <w:rPr>
          <w:color w:val="000000"/>
        </w:rPr>
        <w:t>3.1.6. Кроме плановых осмотров, должны проводиться внеочередные осмотры ГТС после чрезвычайных стихийных явлений или аварий.</w:t>
      </w:r>
    </w:p>
    <w:p w:rsidR="009F50A6" w:rsidRPr="00575A33" w:rsidRDefault="009F50A6" w:rsidP="009F50A6">
      <w:pPr>
        <w:pStyle w:val="a3"/>
        <w:rPr>
          <w:color w:val="000000"/>
        </w:rPr>
      </w:pPr>
      <w:r w:rsidRPr="00575A33">
        <w:rPr>
          <w:color w:val="000000"/>
        </w:rPr>
        <w:t>3.1.7. На ГТС в сроки, установленные инструкцией и предусмотренном ею объеме, должны проводиться наблюдения:</w:t>
      </w:r>
    </w:p>
    <w:p w:rsidR="009F50A6" w:rsidRPr="00575A33" w:rsidRDefault="009F50A6" w:rsidP="009F50A6">
      <w:pPr>
        <w:pStyle w:val="a3"/>
        <w:rPr>
          <w:color w:val="000000"/>
        </w:rPr>
      </w:pPr>
      <w:r w:rsidRPr="00575A33">
        <w:rPr>
          <w:color w:val="000000"/>
        </w:rPr>
        <w:t>за осадками и смещениями сооружений и их оснований;</w:t>
      </w:r>
    </w:p>
    <w:p w:rsidR="009F50A6" w:rsidRPr="00575A33" w:rsidRDefault="009F50A6" w:rsidP="009F50A6">
      <w:pPr>
        <w:pStyle w:val="a3"/>
        <w:rPr>
          <w:color w:val="000000"/>
        </w:rPr>
      </w:pPr>
      <w:r w:rsidRPr="00575A33">
        <w:rPr>
          <w:color w:val="000000"/>
        </w:rPr>
        <w:t>за состоянием кре</w:t>
      </w:r>
      <w:r w:rsidR="00B33B18">
        <w:rPr>
          <w:color w:val="000000"/>
        </w:rPr>
        <w:t>плений откосов грунтовых плотин</w:t>
      </w:r>
      <w:r w:rsidRPr="00575A33">
        <w:rPr>
          <w:color w:val="000000"/>
        </w:rPr>
        <w:t>;</w:t>
      </w:r>
    </w:p>
    <w:p w:rsidR="009F50A6" w:rsidRPr="00575A33" w:rsidRDefault="009F50A6" w:rsidP="009F50A6">
      <w:pPr>
        <w:pStyle w:val="a3"/>
        <w:rPr>
          <w:color w:val="000000"/>
        </w:rPr>
      </w:pPr>
      <w:r w:rsidRPr="00575A33">
        <w:rPr>
          <w:color w:val="000000"/>
        </w:rPr>
        <w:t>режимом грунтовых вод в зоне сооружений;</w:t>
      </w:r>
    </w:p>
    <w:p w:rsidR="00B33B18" w:rsidRDefault="009F50A6" w:rsidP="009F50A6">
      <w:pPr>
        <w:pStyle w:val="a3"/>
        <w:rPr>
          <w:color w:val="000000"/>
        </w:rPr>
      </w:pPr>
      <w:r w:rsidRPr="00575A33">
        <w:rPr>
          <w:color w:val="000000"/>
        </w:rPr>
        <w:t>за воздействием потока на сооружения, в частности, размывом дна и берегов</w:t>
      </w:r>
      <w:r w:rsidR="00B33B18">
        <w:rPr>
          <w:color w:val="000000"/>
        </w:rPr>
        <w:t>;</w:t>
      </w:r>
    </w:p>
    <w:p w:rsidR="009F50A6" w:rsidRPr="00575A33" w:rsidRDefault="009F50A6" w:rsidP="009F50A6">
      <w:pPr>
        <w:pStyle w:val="a3"/>
        <w:rPr>
          <w:color w:val="000000"/>
        </w:rPr>
      </w:pPr>
      <w:r w:rsidRPr="00575A33">
        <w:rPr>
          <w:color w:val="000000"/>
        </w:rPr>
        <w:t>за воздействием льда на сооружения и их обледенением.</w:t>
      </w:r>
    </w:p>
    <w:p w:rsidR="009F50A6" w:rsidRPr="00575A33" w:rsidRDefault="009F50A6" w:rsidP="009F50A6">
      <w:pPr>
        <w:pStyle w:val="a3"/>
        <w:jc w:val="center"/>
        <w:rPr>
          <w:color w:val="000000"/>
        </w:rPr>
      </w:pPr>
      <w:r w:rsidRPr="00575A33">
        <w:rPr>
          <w:rStyle w:val="a4"/>
          <w:color w:val="000000"/>
        </w:rPr>
        <w:t>4. Техническое обслуживание гидротехнического сооружения</w:t>
      </w:r>
    </w:p>
    <w:p w:rsidR="009F50A6" w:rsidRPr="00575A33" w:rsidRDefault="009F50A6" w:rsidP="009F50A6">
      <w:pPr>
        <w:pStyle w:val="a3"/>
        <w:rPr>
          <w:color w:val="000000"/>
        </w:rPr>
      </w:pPr>
      <w:r w:rsidRPr="00575A33">
        <w:rPr>
          <w:color w:val="000000"/>
        </w:rPr>
        <w:lastRenderedPageBreak/>
        <w:t>4.1. Основные положения.</w:t>
      </w:r>
    </w:p>
    <w:p w:rsidR="009F50A6" w:rsidRPr="00575A33" w:rsidRDefault="009F50A6" w:rsidP="009F50A6">
      <w:pPr>
        <w:pStyle w:val="a3"/>
        <w:rPr>
          <w:color w:val="000000"/>
        </w:rPr>
      </w:pPr>
      <w:r w:rsidRPr="00575A33">
        <w:rPr>
          <w:color w:val="000000"/>
        </w:rPr>
        <w:t>4.1.1. Задачами технического обслуживания являются:</w:t>
      </w:r>
    </w:p>
    <w:p w:rsidR="009F50A6" w:rsidRPr="00575A33" w:rsidRDefault="009F50A6" w:rsidP="009F50A6">
      <w:pPr>
        <w:pStyle w:val="a3"/>
        <w:rPr>
          <w:color w:val="000000"/>
        </w:rPr>
      </w:pPr>
      <w:r w:rsidRPr="00575A33">
        <w:rPr>
          <w:color w:val="000000"/>
        </w:rPr>
        <w:t>постоянный эксплуатационный уход за ГТС (осмотры, устранение мелких дефектов, уборка мусора и растительности, расчистка канав , расчистка снега в зимнее время и т.д.);</w:t>
      </w:r>
    </w:p>
    <w:p w:rsidR="009F50A6" w:rsidRPr="00575A33" w:rsidRDefault="009F50A6" w:rsidP="009F50A6">
      <w:pPr>
        <w:pStyle w:val="a3"/>
        <w:rPr>
          <w:color w:val="000000"/>
        </w:rPr>
      </w:pPr>
      <w:r w:rsidRPr="00575A33">
        <w:rPr>
          <w:color w:val="000000"/>
        </w:rPr>
        <w:t>наблюдение за сооружениями, проведение необходимых обследований и исследований;</w:t>
      </w:r>
    </w:p>
    <w:p w:rsidR="009F50A6" w:rsidRPr="00575A33" w:rsidRDefault="009F50A6" w:rsidP="009F50A6">
      <w:pPr>
        <w:pStyle w:val="a3"/>
        <w:rPr>
          <w:color w:val="000000"/>
        </w:rPr>
      </w:pPr>
      <w:r w:rsidRPr="00575A33">
        <w:rPr>
          <w:color w:val="000000"/>
        </w:rPr>
        <w:t>выявление дефектов, устранение которых требует проведения ремонтных работ;</w:t>
      </w:r>
    </w:p>
    <w:p w:rsidR="009F50A6" w:rsidRPr="00575A33" w:rsidRDefault="009F50A6" w:rsidP="009F50A6">
      <w:pPr>
        <w:pStyle w:val="a3"/>
        <w:rPr>
          <w:color w:val="000000"/>
        </w:rPr>
      </w:pPr>
      <w:r w:rsidRPr="00575A33">
        <w:rPr>
          <w:color w:val="000000"/>
        </w:rPr>
        <w:t>ведение технической документации по оценке состояния сооружений.</w:t>
      </w:r>
    </w:p>
    <w:p w:rsidR="009F50A6" w:rsidRPr="00575A33" w:rsidRDefault="009F50A6" w:rsidP="009F50A6">
      <w:pPr>
        <w:pStyle w:val="a3"/>
        <w:rPr>
          <w:color w:val="000000"/>
        </w:rPr>
      </w:pPr>
      <w:r w:rsidRPr="00575A33">
        <w:rPr>
          <w:color w:val="000000"/>
        </w:rPr>
        <w:t>4.1.2. Техническое обслуживание ГТС должно организовываться  администрацией сельского поселения или лицом взявшимся данный водный объект в аренду.</w:t>
      </w:r>
    </w:p>
    <w:p w:rsidR="009F50A6" w:rsidRPr="00575A33" w:rsidRDefault="009F50A6" w:rsidP="009F50A6">
      <w:pPr>
        <w:pStyle w:val="a3"/>
        <w:jc w:val="center"/>
        <w:rPr>
          <w:color w:val="000000"/>
        </w:rPr>
      </w:pPr>
      <w:r w:rsidRPr="00575A33">
        <w:rPr>
          <w:rStyle w:val="a4"/>
          <w:color w:val="000000"/>
        </w:rPr>
        <w:t>5. Ремонт гидротехнического сооружения</w:t>
      </w:r>
    </w:p>
    <w:p w:rsidR="009F50A6" w:rsidRPr="00575A33" w:rsidRDefault="009F50A6" w:rsidP="009F50A6">
      <w:pPr>
        <w:pStyle w:val="a3"/>
        <w:rPr>
          <w:color w:val="000000"/>
        </w:rPr>
      </w:pPr>
      <w:r w:rsidRPr="00575A33">
        <w:rPr>
          <w:color w:val="000000"/>
        </w:rPr>
        <w:t>5.1. 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(хозспособом), так и силами подрядных организаций.</w:t>
      </w:r>
    </w:p>
    <w:p w:rsidR="009F50A6" w:rsidRPr="00575A33" w:rsidRDefault="009F50A6" w:rsidP="009F50A6">
      <w:pPr>
        <w:pStyle w:val="a3"/>
        <w:rPr>
          <w:color w:val="000000"/>
        </w:rPr>
      </w:pPr>
      <w:r w:rsidRPr="00575A33">
        <w:rPr>
          <w:color w:val="000000"/>
        </w:rPr>
        <w:t>5.2. 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w:t>
      </w:r>
    </w:p>
    <w:p w:rsidR="009F50A6" w:rsidRPr="00575A33" w:rsidRDefault="009F50A6" w:rsidP="009F50A6">
      <w:pPr>
        <w:pStyle w:val="a3"/>
        <w:rPr>
          <w:color w:val="000000"/>
        </w:rPr>
      </w:pPr>
      <w:r w:rsidRPr="00575A33">
        <w:rPr>
          <w:color w:val="000000"/>
        </w:rPr>
        <w:t>Планы ремонтных работ составляются на основании результатов:</w:t>
      </w:r>
    </w:p>
    <w:p w:rsidR="009F50A6" w:rsidRPr="00575A33" w:rsidRDefault="009F50A6" w:rsidP="009F50A6">
      <w:pPr>
        <w:pStyle w:val="a3"/>
        <w:rPr>
          <w:color w:val="000000"/>
        </w:rPr>
      </w:pPr>
      <w:r w:rsidRPr="00575A33">
        <w:rPr>
          <w:color w:val="000000"/>
        </w:rPr>
        <w:t> систематических осмотров гидротехнических сооружений, в том числе после прохождения паводков;</w:t>
      </w:r>
    </w:p>
    <w:p w:rsidR="009F50A6" w:rsidRPr="00575A33" w:rsidRDefault="009F50A6" w:rsidP="009F50A6">
      <w:pPr>
        <w:pStyle w:val="a3"/>
        <w:rPr>
          <w:color w:val="000000"/>
        </w:rPr>
      </w:pPr>
      <w:r w:rsidRPr="00575A33">
        <w:rPr>
          <w:color w:val="000000"/>
        </w:rPr>
        <w:t>внеочередных осмотров после стихийных бедствий или аварий (отказов);</w:t>
      </w:r>
    </w:p>
    <w:p w:rsidR="009F50A6" w:rsidRPr="00575A33" w:rsidRDefault="009F50A6" w:rsidP="009F50A6">
      <w:pPr>
        <w:pStyle w:val="a3"/>
        <w:rPr>
          <w:color w:val="000000"/>
        </w:rPr>
      </w:pPr>
      <w:r w:rsidRPr="00575A33">
        <w:rPr>
          <w:color w:val="000000"/>
        </w:rPr>
        <w:t>систематического контроля за состоянием сооружений, включающего в инструментальные натурные наблюдения, периодические и специальные обследования и испытания.</w:t>
      </w:r>
    </w:p>
    <w:p w:rsidR="009F50A6" w:rsidRPr="00575A33" w:rsidRDefault="009F50A6" w:rsidP="009F50A6">
      <w:pPr>
        <w:pStyle w:val="a3"/>
        <w:rPr>
          <w:color w:val="000000"/>
        </w:rPr>
      </w:pPr>
      <w:r w:rsidRPr="00575A33">
        <w:rPr>
          <w:color w:val="000000"/>
        </w:rPr>
        <w:t>5.3. 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ремонтные работы должны выполняться немедленно.</w:t>
      </w:r>
    </w:p>
    <w:p w:rsidR="009F50A6" w:rsidRPr="00575A33" w:rsidRDefault="009F50A6" w:rsidP="009F50A6">
      <w:pPr>
        <w:pStyle w:val="a3"/>
        <w:rPr>
          <w:color w:val="000000"/>
        </w:rPr>
      </w:pPr>
      <w:r w:rsidRPr="00575A33">
        <w:rPr>
          <w:color w:val="000000"/>
        </w:rPr>
        <w:t>5.4. 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w:t>
      </w:r>
    </w:p>
    <w:p w:rsidR="009F50A6" w:rsidRPr="00575A33" w:rsidRDefault="009F50A6" w:rsidP="009F50A6">
      <w:pPr>
        <w:pStyle w:val="a3"/>
        <w:rPr>
          <w:color w:val="000000"/>
        </w:rPr>
      </w:pPr>
      <w:r w:rsidRPr="00575A33">
        <w:rPr>
          <w:color w:val="000000"/>
        </w:rPr>
        <w:t>возможности.</w:t>
      </w:r>
    </w:p>
    <w:p w:rsidR="009F50A6" w:rsidRPr="00575A33" w:rsidRDefault="009F50A6" w:rsidP="009F50A6">
      <w:pPr>
        <w:pStyle w:val="a3"/>
        <w:rPr>
          <w:color w:val="000000"/>
        </w:rPr>
      </w:pPr>
      <w:r w:rsidRPr="00575A33">
        <w:rPr>
          <w:color w:val="000000"/>
        </w:rPr>
        <w:t>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w:t>
      </w:r>
    </w:p>
    <w:p w:rsidR="009F50A6" w:rsidRPr="00575A33" w:rsidRDefault="009F50A6" w:rsidP="004E30D5">
      <w:pPr>
        <w:pStyle w:val="a3"/>
        <w:rPr>
          <w:color w:val="000000"/>
        </w:rPr>
      </w:pPr>
      <w:r w:rsidRPr="00575A33">
        <w:rPr>
          <w:color w:val="000000"/>
        </w:rPr>
        <w:t>5.5. 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9F50A6" w:rsidRPr="00575A33" w:rsidRDefault="009F50A6" w:rsidP="009F50A6">
      <w:pPr>
        <w:pStyle w:val="a3"/>
        <w:rPr>
          <w:color w:val="000000"/>
        </w:rPr>
      </w:pPr>
      <w:r w:rsidRPr="00575A33">
        <w:rPr>
          <w:color w:val="000000"/>
        </w:rPr>
        <w:lastRenderedPageBreak/>
        <w:t>5.6. 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w:t>
      </w:r>
    </w:p>
    <w:p w:rsidR="009F50A6" w:rsidRPr="00575A33" w:rsidRDefault="009F50A6" w:rsidP="009F50A6">
      <w:pPr>
        <w:pStyle w:val="a3"/>
        <w:rPr>
          <w:color w:val="000000"/>
        </w:rPr>
      </w:pPr>
      <w:r w:rsidRPr="00575A33">
        <w:rPr>
          <w:color w:val="000000"/>
        </w:rPr>
        <w:t>препятствующими их эксплуатации и ухудшающими экологическое состояние окружающей среды и безопасность труда персонала.</w:t>
      </w:r>
    </w:p>
    <w:p w:rsidR="009F50A6" w:rsidRPr="00575A33" w:rsidRDefault="009F50A6" w:rsidP="009F50A6">
      <w:pPr>
        <w:pStyle w:val="a3"/>
        <w:jc w:val="center"/>
        <w:rPr>
          <w:color w:val="000000"/>
        </w:rPr>
      </w:pPr>
      <w:r w:rsidRPr="00575A33">
        <w:rPr>
          <w:rStyle w:val="a4"/>
          <w:color w:val="000000"/>
        </w:rPr>
        <w:t>6. Экологическая безопасность при эксплуатации ГТС</w:t>
      </w:r>
    </w:p>
    <w:p w:rsidR="009F50A6" w:rsidRPr="00575A33" w:rsidRDefault="009F50A6" w:rsidP="009F50A6">
      <w:pPr>
        <w:pStyle w:val="a3"/>
        <w:rPr>
          <w:color w:val="000000"/>
        </w:rPr>
      </w:pPr>
      <w:r w:rsidRPr="00575A33">
        <w:rPr>
          <w:color w:val="000000"/>
        </w:rPr>
        <w:t>Мероприятия по соблюдению водного баланса, рациональному использованию земель, экономному использованию вод, охране земель, растительности от истощения, затопления, подтопления и предупреждению других вредных последствий для окружающей природной среды, а также мероприятия, обеспечивающие охрану водных объектов,</w:t>
      </w:r>
      <w:r w:rsidR="004E30D5">
        <w:rPr>
          <w:color w:val="000000"/>
        </w:rPr>
        <w:t xml:space="preserve"> </w:t>
      </w:r>
      <w:r w:rsidRPr="00575A33">
        <w:rPr>
          <w:color w:val="000000"/>
        </w:rPr>
        <w:t>рыбных ресурсов, водных и околоводных животных и растений.</w:t>
      </w:r>
    </w:p>
    <w:p w:rsidR="009F50A6" w:rsidRPr="00575A33" w:rsidRDefault="009F50A6" w:rsidP="009F50A6">
      <w:pPr>
        <w:pStyle w:val="a3"/>
        <w:rPr>
          <w:color w:val="000000"/>
        </w:rPr>
      </w:pPr>
      <w:r w:rsidRPr="00575A33">
        <w:rPr>
          <w:color w:val="000000"/>
        </w:rPr>
        <w:t> </w:t>
      </w:r>
    </w:p>
    <w:p w:rsidR="009F50A6" w:rsidRPr="00575A33" w:rsidRDefault="009F50A6" w:rsidP="009F50A6">
      <w:pPr>
        <w:pStyle w:val="a3"/>
        <w:rPr>
          <w:color w:val="000000"/>
        </w:rPr>
      </w:pPr>
      <w:r w:rsidRPr="00575A33">
        <w:rPr>
          <w:color w:val="000000"/>
        </w:rPr>
        <w:t> </w:t>
      </w:r>
    </w:p>
    <w:p w:rsidR="009F50A6" w:rsidRPr="00575A33" w:rsidRDefault="009F50A6" w:rsidP="009F50A6">
      <w:pPr>
        <w:pStyle w:val="a3"/>
        <w:jc w:val="right"/>
        <w:rPr>
          <w:color w:val="000000"/>
        </w:rPr>
      </w:pPr>
      <w:r w:rsidRPr="00575A33">
        <w:rPr>
          <w:color w:val="000000"/>
        </w:rPr>
        <w:t> </w:t>
      </w:r>
    </w:p>
    <w:p w:rsidR="009F50A6" w:rsidRPr="00575A33" w:rsidRDefault="009F50A6" w:rsidP="009F50A6">
      <w:pPr>
        <w:pStyle w:val="a3"/>
        <w:jc w:val="right"/>
        <w:rPr>
          <w:color w:val="000000"/>
        </w:rPr>
      </w:pPr>
      <w:r w:rsidRPr="00575A33">
        <w:rPr>
          <w:color w:val="000000"/>
        </w:rPr>
        <w:t> </w:t>
      </w:r>
    </w:p>
    <w:p w:rsidR="009F50A6" w:rsidRPr="00575A33" w:rsidRDefault="009F50A6" w:rsidP="009F50A6">
      <w:pPr>
        <w:pStyle w:val="a3"/>
        <w:jc w:val="right"/>
        <w:rPr>
          <w:color w:val="000000"/>
        </w:rPr>
      </w:pPr>
      <w:r w:rsidRPr="00575A33">
        <w:rPr>
          <w:color w:val="000000"/>
        </w:rPr>
        <w:t> </w:t>
      </w:r>
    </w:p>
    <w:sectPr w:rsidR="009F50A6" w:rsidRPr="00575A33" w:rsidSect="009B2E89">
      <w:pgSz w:w="11906" w:h="16838"/>
      <w:pgMar w:top="426"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C9E" w:rsidRDefault="009B6C9E" w:rsidP="00DA5EFA">
      <w:pPr>
        <w:spacing w:after="0" w:line="240" w:lineRule="auto"/>
      </w:pPr>
      <w:r>
        <w:separator/>
      </w:r>
    </w:p>
  </w:endnote>
  <w:endnote w:type="continuationSeparator" w:id="1">
    <w:p w:rsidR="009B6C9E" w:rsidRDefault="009B6C9E" w:rsidP="00DA5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C9E" w:rsidRDefault="009B6C9E" w:rsidP="00DA5EFA">
      <w:pPr>
        <w:spacing w:after="0" w:line="240" w:lineRule="auto"/>
      </w:pPr>
      <w:r>
        <w:separator/>
      </w:r>
    </w:p>
  </w:footnote>
  <w:footnote w:type="continuationSeparator" w:id="1">
    <w:p w:rsidR="009B6C9E" w:rsidRDefault="009B6C9E" w:rsidP="00DA5E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F50A6"/>
    <w:rsid w:val="000228AE"/>
    <w:rsid w:val="00065EF7"/>
    <w:rsid w:val="000A183E"/>
    <w:rsid w:val="000D1C4D"/>
    <w:rsid w:val="00163BE4"/>
    <w:rsid w:val="00190E1C"/>
    <w:rsid w:val="0022363C"/>
    <w:rsid w:val="003A5C04"/>
    <w:rsid w:val="004746EA"/>
    <w:rsid w:val="004E30D5"/>
    <w:rsid w:val="0051147E"/>
    <w:rsid w:val="00575A33"/>
    <w:rsid w:val="0062131A"/>
    <w:rsid w:val="006A56F8"/>
    <w:rsid w:val="006B02DF"/>
    <w:rsid w:val="006F2358"/>
    <w:rsid w:val="00704971"/>
    <w:rsid w:val="00707849"/>
    <w:rsid w:val="007A7D7E"/>
    <w:rsid w:val="007E660C"/>
    <w:rsid w:val="00865210"/>
    <w:rsid w:val="008733EF"/>
    <w:rsid w:val="0087741A"/>
    <w:rsid w:val="00915FEB"/>
    <w:rsid w:val="00917696"/>
    <w:rsid w:val="0093204B"/>
    <w:rsid w:val="009330BC"/>
    <w:rsid w:val="00993763"/>
    <w:rsid w:val="009B2E89"/>
    <w:rsid w:val="009B6C9E"/>
    <w:rsid w:val="009F50A6"/>
    <w:rsid w:val="00A35D5C"/>
    <w:rsid w:val="00A44C53"/>
    <w:rsid w:val="00B33B18"/>
    <w:rsid w:val="00C641F4"/>
    <w:rsid w:val="00D64365"/>
    <w:rsid w:val="00D71888"/>
    <w:rsid w:val="00D80F52"/>
    <w:rsid w:val="00DA5EFA"/>
    <w:rsid w:val="00E20454"/>
    <w:rsid w:val="00E65BEE"/>
    <w:rsid w:val="00F31594"/>
    <w:rsid w:val="00F55CB1"/>
    <w:rsid w:val="00FB70F6"/>
    <w:rsid w:val="00FE5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C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50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F50A6"/>
    <w:rPr>
      <w:b/>
      <w:bCs/>
    </w:rPr>
  </w:style>
  <w:style w:type="paragraph" w:styleId="a5">
    <w:name w:val="header"/>
    <w:basedOn w:val="a"/>
    <w:link w:val="a6"/>
    <w:uiPriority w:val="99"/>
    <w:semiHidden/>
    <w:unhideWhenUsed/>
    <w:rsid w:val="00DA5EF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5EFA"/>
  </w:style>
  <w:style w:type="paragraph" w:styleId="a7">
    <w:name w:val="footer"/>
    <w:basedOn w:val="a"/>
    <w:link w:val="a8"/>
    <w:uiPriority w:val="99"/>
    <w:semiHidden/>
    <w:unhideWhenUsed/>
    <w:rsid w:val="00DA5EF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A5EFA"/>
  </w:style>
  <w:style w:type="paragraph" w:styleId="a9">
    <w:name w:val="No Spacing"/>
    <w:uiPriority w:val="1"/>
    <w:qFormat/>
    <w:rsid w:val="00A35D5C"/>
    <w:pPr>
      <w:spacing w:after="0" w:line="240" w:lineRule="auto"/>
    </w:pPr>
  </w:style>
  <w:style w:type="paragraph" w:styleId="aa">
    <w:name w:val="Balloon Text"/>
    <w:basedOn w:val="a"/>
    <w:link w:val="ab"/>
    <w:uiPriority w:val="99"/>
    <w:semiHidden/>
    <w:unhideWhenUsed/>
    <w:rsid w:val="009B2E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B2E89"/>
    <w:rPr>
      <w:rFonts w:ascii="Tahoma" w:hAnsi="Tahoma" w:cs="Tahoma"/>
      <w:sz w:val="16"/>
      <w:szCs w:val="16"/>
    </w:rPr>
  </w:style>
  <w:style w:type="table" w:styleId="ac">
    <w:name w:val="Table Grid"/>
    <w:basedOn w:val="a1"/>
    <w:uiPriority w:val="59"/>
    <w:rsid w:val="009B2E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016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AC9FA-BF00-42AD-BAC2-63E79DF1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9</Pages>
  <Words>2372</Words>
  <Characters>13527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2019-09-16T12:12:00Z</cp:lastPrinted>
  <dcterms:created xsi:type="dcterms:W3CDTF">2019-08-30T06:04:00Z</dcterms:created>
  <dcterms:modified xsi:type="dcterms:W3CDTF">2019-09-16T12:14:00Z</dcterms:modified>
</cp:coreProperties>
</file>